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440001-2022-60787</w:t>
      </w:r>
    </w:p>
    <w:p>
      <w:pPr>
        <w:jc w:val="center"/>
      </w:pPr>
      <w:r>
        <w:rPr>
          <w:b/>
          <w:sz w:val="24"/>
        </w:rPr>
        <w:t>采购项目编号：</w:t>
      </w:r>
      <w:r>
        <w:rPr>
          <w:b/>
          <w:sz w:val="24"/>
        </w:rPr>
        <w:t>GDYD221468</w:t>
      </w:r>
    </w:p>
    <w:p>
      <w:pPr>
        <w:jc w:val="center"/>
      </w:pPr>
      <w:r>
        <w:rPr>
          <w:b/>
          <w:sz w:val="24"/>
        </w:rPr>
        <w:t>项目名称：</w:t>
      </w:r>
      <w:r>
        <w:rPr>
          <w:b/>
          <w:sz w:val="24"/>
        </w:rPr>
        <w:t>韶关学院广东省粤北食药资源利用与保护重点实验室仪器设备采购项目（第二批）</w:t>
      </w:r>
    </w:p>
    <w:p>
      <w:pPr>
        <w:jc w:val="center"/>
      </w:pPr>
      <w:r>
        <w:rPr>
          <w:b/>
          <w:sz w:val="24"/>
        </w:rPr>
        <w:t>采购人：</w:t>
      </w:r>
      <w:r>
        <w:rPr>
          <w:b/>
          <w:sz w:val="24"/>
        </w:rPr>
        <w:t>韶关学院</w:t>
      </w:r>
    </w:p>
    <w:p>
      <w:pPr>
        <w:jc w:val="center"/>
      </w:pPr>
      <w:r>
        <w:rPr>
          <w:b/>
          <w:sz w:val="24"/>
        </w:rPr>
        <w:t>采购代理机构：</w:t>
      </w:r>
      <w:r>
        <w:rPr>
          <w:b/>
          <w:sz w:val="24"/>
        </w:rPr>
        <w:t>广东远东招标代理有限公司</w:t>
      </w:r>
    </w:p>
    <w:p>
      <w:pPr>
        <w:ind w:firstLine="480"/>
      </w:pPr>
    </w:p>
    <w:p>
      <w:r>
        <w:rPr/>
        <w:t xml:space="preserve"> </w:t>
      </w:r>
    </w:p>
    <w:p/>
    <w:p>
      <w:pPr>
        <w:jc w:val="center"/>
      </w:pPr>
      <w:r>
        <w:rPr>
          <w:b/>
          <w:sz w:val="36"/>
        </w:rPr>
        <w:t>第一章投标邀请</w:t>
      </w:r>
    </w:p>
    <w:p>
      <w:pPr>
        <w:ind w:firstLine="480"/>
      </w:pPr>
      <w:r>
        <w:rPr/>
        <w:t>广东远东招标代理有限公司</w:t>
      </w:r>
      <w:r>
        <w:rPr/>
        <w:t>受</w:t>
      </w:r>
      <w:r>
        <w:rPr/>
        <w:t>韶关学院</w:t>
      </w:r>
      <w:r>
        <w:rPr/>
        <w:t>的委托，采用</w:t>
      </w:r>
      <w:r>
        <w:rPr/>
        <w:t>公开招标</w:t>
      </w:r>
      <w:r>
        <w:rPr/>
        <w:t>方式组织采购</w:t>
      </w:r>
      <w:r>
        <w:rPr/>
        <w:t>韶关学院广东省粤北食药资源利用与保护重点实验室仪器设备采购项目（第二批）</w:t>
      </w:r>
      <w:r>
        <w:rPr/>
        <w:t>。欢迎符合资格条件的国内供应商参加投标。</w:t>
      </w:r>
    </w:p>
    <w:p>
      <w:r>
        <w:rPr>
          <w:b/>
          <w:sz w:val="28"/>
        </w:rPr>
        <w:t>一.项目概述</w:t>
      </w:r>
    </w:p>
    <w:p>
      <w:r>
        <w:rPr>
          <w:b/>
          <w:sz w:val="24"/>
        </w:rPr>
        <w:t>1.名称与编号</w:t>
      </w:r>
    </w:p>
    <w:p>
      <w:pPr>
        <w:ind w:firstLine="480"/>
      </w:pPr>
      <w:r>
        <w:rPr/>
        <w:t>项目名称：</w:t>
      </w:r>
      <w:r>
        <w:rPr/>
        <w:t>韶关学院广东省粤北食药资源利用与保护重点实验室仪器设备采购项目（第二批）</w:t>
      </w:r>
    </w:p>
    <w:p>
      <w:pPr>
        <w:ind w:firstLine="480"/>
      </w:pPr>
      <w:r>
        <w:rPr/>
        <w:t>采购计划编号：</w:t>
      </w:r>
      <w:r>
        <w:rPr/>
        <w:t>440001-2022-60787</w:t>
      </w:r>
    </w:p>
    <w:p>
      <w:pPr>
        <w:ind w:firstLine="480"/>
      </w:pPr>
      <w:r>
        <w:rPr/>
        <w:t>采购项目编号：</w:t>
      </w:r>
      <w:r>
        <w:rPr/>
        <w:t>GDYD221468</w:t>
      </w:r>
    </w:p>
    <w:p>
      <w:pPr>
        <w:ind w:firstLine="480"/>
      </w:pPr>
      <w:r>
        <w:rPr/>
        <w:t>采购方式：</w:t>
      </w:r>
      <w:r>
        <w:rPr/>
        <w:t>公开招标</w:t>
      </w:r>
    </w:p>
    <w:p>
      <w:pPr>
        <w:ind w:firstLine="480"/>
      </w:pPr>
      <w:r>
        <w:rPr/>
        <w:t>预算金额：</w:t>
      </w:r>
      <w:r>
        <w:rPr/>
        <w:t>10,949,000.00</w:t>
      </w:r>
      <w:r>
        <w:rPr/>
        <w:t>元</w:t>
      </w:r>
    </w:p>
    <w:p>
      <w:r>
        <w:rPr>
          <w:b/>
          <w:sz w:val="24"/>
        </w:rPr>
        <w:t>2.项目内容及需求情况（采购项目技术规格、参数及要求）</w:t>
      </w:r>
    </w:p>
    <w:p>
      <w:pPr>
        <w:ind w:firstLine="480"/>
      </w:pPr>
    </w:p>
    <w:p/>
    <w:p>
      <w:r>
        <w:rPr/>
        <w:t>采购包1(超高效液相色谱-高分辨质谱联用仪等设备):</w:t>
      </w:r>
    </w:p>
    <w:p>
      <w:r>
        <w:rPr/>
        <w:t>采购包预算金额：3,920,000.00元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其他专用仪器仪表</w:t>
            </w:r>
          </w:p>
        </w:tc>
        <w:tc>
          <w:tcPr>
            <w:tcW w:type="dxa" w:w="2136"/>
          </w:tcPr>
          <w:p>
            <w:r>
              <w:rPr/>
              <w:t>超高效液相色谱-高分辨质谱联用仪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其他专用仪器仪表</w:t>
            </w:r>
          </w:p>
        </w:tc>
        <w:tc>
          <w:tcPr>
            <w:tcW w:type="dxa" w:w="2136"/>
          </w:tcPr>
          <w:p>
            <w:r>
              <w:rPr/>
              <w:t>HACCP数据记录仪系统</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合同履行期限：合同签订后4个月内完成供货、安装、调试、交付使用</w:t>
      </w:r>
    </w:p>
    <w:p/>
    <w:p>
      <w:r>
        <w:rPr/>
        <w:t>采购包2(气相色谱-三重四极杆气质质联用仪等设备):</w:t>
      </w:r>
    </w:p>
    <w:p>
      <w:r>
        <w:rPr/>
        <w:t>采购包预算金额：3,058,000.00元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其他专用仪器仪表</w:t>
            </w:r>
          </w:p>
        </w:tc>
        <w:tc>
          <w:tcPr>
            <w:tcW w:type="dxa" w:w="2136"/>
          </w:tcPr>
          <w:p>
            <w:r>
              <w:rPr/>
              <w:t>气相色谱-三重四极杆气质质联用仪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2-2</w:t>
            </w:r>
          </w:p>
        </w:tc>
        <w:tc>
          <w:tcPr>
            <w:tcW w:type="dxa" w:w="1424"/>
          </w:tcPr>
          <w:p>
            <w:r>
              <w:rPr/>
              <w:t>其他专用仪器仪表</w:t>
            </w:r>
          </w:p>
        </w:tc>
        <w:tc>
          <w:tcPr>
            <w:tcW w:type="dxa" w:w="2136"/>
          </w:tcPr>
          <w:p>
            <w:r>
              <w:rPr/>
              <w:t>油脂分析仪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显微镜</w:t>
            </w:r>
          </w:p>
        </w:tc>
        <w:tc>
          <w:tcPr>
            <w:tcW w:type="dxa" w:w="2136"/>
          </w:tcPr>
          <w:p>
            <w:r>
              <w:rPr/>
              <w:t>倒置荧光显微镜</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2-4</w:t>
            </w:r>
          </w:p>
        </w:tc>
        <w:tc>
          <w:tcPr>
            <w:tcW w:type="dxa" w:w="1424"/>
          </w:tcPr>
          <w:p>
            <w:r>
              <w:rPr/>
              <w:t>其他专用仪器仪表</w:t>
            </w:r>
          </w:p>
        </w:tc>
        <w:tc>
          <w:tcPr>
            <w:tcW w:type="dxa" w:w="2136"/>
          </w:tcPr>
          <w:p>
            <w:r>
              <w:rPr/>
              <w:t>傅里叶变换红外光谱仪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2-5</w:t>
            </w:r>
          </w:p>
        </w:tc>
        <w:tc>
          <w:tcPr>
            <w:tcW w:type="dxa" w:w="1424"/>
          </w:tcPr>
          <w:p>
            <w:r>
              <w:rPr/>
              <w:t>其他专用仪器仪表</w:t>
            </w:r>
          </w:p>
        </w:tc>
        <w:tc>
          <w:tcPr>
            <w:tcW w:type="dxa" w:w="2136"/>
          </w:tcPr>
          <w:p>
            <w:r>
              <w:rPr/>
              <w:t>真空冷冻干燥机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其他专用仪器仪表</w:t>
            </w:r>
          </w:p>
        </w:tc>
        <w:tc>
          <w:tcPr>
            <w:tcW w:type="dxa" w:w="2136"/>
          </w:tcPr>
          <w:p>
            <w:r>
              <w:rPr/>
              <w:t>全自动高效快速溶剂萃取仪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其他专用仪器仪表</w:t>
            </w:r>
          </w:p>
        </w:tc>
        <w:tc>
          <w:tcPr>
            <w:tcW w:type="dxa" w:w="2136"/>
          </w:tcPr>
          <w:p>
            <w:r>
              <w:rPr/>
              <w:t>手持气体分析仪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2-8</w:t>
            </w:r>
          </w:p>
        </w:tc>
        <w:tc>
          <w:tcPr>
            <w:tcW w:type="dxa" w:w="1424"/>
          </w:tcPr>
          <w:p>
            <w:r>
              <w:rPr/>
              <w:t>其他专用仪器仪表</w:t>
            </w:r>
          </w:p>
        </w:tc>
        <w:tc>
          <w:tcPr>
            <w:tcW w:type="dxa" w:w="2136"/>
          </w:tcPr>
          <w:p>
            <w:r>
              <w:rPr/>
              <w:t>基因扩增仪</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合同履行期限：合同签订后4个月内完成供货、安装、调试、交付使用</w:t>
      </w:r>
    </w:p>
    <w:p/>
    <w:p>
      <w:r>
        <w:rPr/>
        <w:t>采购包3(显微光镊共焦拉曼光谱仪等设备):</w:t>
      </w:r>
    </w:p>
    <w:p>
      <w:r>
        <w:rPr/>
        <w:t>采购包预算金额：3,971,000.00元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其他专用仪器仪表</w:t>
            </w:r>
          </w:p>
        </w:tc>
        <w:tc>
          <w:tcPr>
            <w:tcW w:type="dxa" w:w="2136"/>
          </w:tcPr>
          <w:p>
            <w:r>
              <w:rPr/>
              <w:t>显微光镊共焦拉曼光谱仪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3-2</w:t>
            </w:r>
          </w:p>
        </w:tc>
        <w:tc>
          <w:tcPr>
            <w:tcW w:type="dxa" w:w="1424"/>
          </w:tcPr>
          <w:p>
            <w:r>
              <w:rPr/>
              <w:t>其他专用仪器仪表</w:t>
            </w:r>
          </w:p>
        </w:tc>
        <w:tc>
          <w:tcPr>
            <w:tcW w:type="dxa" w:w="2136"/>
          </w:tcPr>
          <w:p>
            <w:r>
              <w:rPr/>
              <w:t>电感耦合等离子体原子发射光谱-质谱联用仪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3-3</w:t>
            </w:r>
          </w:p>
        </w:tc>
        <w:tc>
          <w:tcPr>
            <w:tcW w:type="dxa" w:w="1424"/>
          </w:tcPr>
          <w:p>
            <w:r>
              <w:rPr/>
              <w:t>其他专用仪器仪表</w:t>
            </w:r>
          </w:p>
        </w:tc>
        <w:tc>
          <w:tcPr>
            <w:tcW w:type="dxa" w:w="2136"/>
          </w:tcPr>
          <w:p>
            <w:r>
              <w:rPr/>
              <w:t>多功能手套箱（厌氧工作站）</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3-4</w:t>
            </w:r>
          </w:p>
        </w:tc>
        <w:tc>
          <w:tcPr>
            <w:tcW w:type="dxa" w:w="1424"/>
          </w:tcPr>
          <w:p>
            <w:r>
              <w:rPr/>
              <w:t>其他专用仪器仪表</w:t>
            </w:r>
          </w:p>
        </w:tc>
        <w:tc>
          <w:tcPr>
            <w:tcW w:type="dxa" w:w="2136"/>
          </w:tcPr>
          <w:p>
            <w:r>
              <w:rPr/>
              <w:t>电转仪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3-5</w:t>
            </w:r>
          </w:p>
        </w:tc>
        <w:tc>
          <w:tcPr>
            <w:tcW w:type="dxa" w:w="1424"/>
          </w:tcPr>
          <w:p>
            <w:r>
              <w:rPr/>
              <w:t>其他专用仪器仪表</w:t>
            </w:r>
          </w:p>
        </w:tc>
        <w:tc>
          <w:tcPr>
            <w:tcW w:type="dxa" w:w="2136"/>
          </w:tcPr>
          <w:p>
            <w:r>
              <w:rPr/>
              <w:t>便携式光合仪</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合同履行期限：合同签订后4个月内完成供货、安装、调试、交付使用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3）具有良好的商业信誉和健全的财务会计制度：供应商必须具有良好的商业信誉和健全的财务会计制度（提供2021年度财务状况报告或2022年任意1个月的财务报表或基本开户行出具的资信证明）。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采购包1（超高效液相色谱-高分辨质谱联用仪等设备）：</w:t>
      </w:r>
      <w:r>
        <w:rPr/>
        <w:t>本采购项目不属于专门面向中小企业采购。</w:t>
      </w:r>
    </w:p>
    <w:p>
      <w:pPr>
        <w:jc w:val="left"/>
      </w:pPr>
    </w:p>
    <w:p>
      <w:r>
        <w:rPr/>
        <w:t>采购包2（气相色谱-三重四极杆气质质联用仪等设备）：</w:t>
      </w:r>
      <w:r>
        <w:rPr/>
        <w:t>本采购项目不属于专门面向中小企业采购。</w:t>
      </w:r>
    </w:p>
    <w:p>
      <w:pPr>
        <w:jc w:val="left"/>
      </w:pPr>
    </w:p>
    <w:p>
      <w:r>
        <w:rPr/>
        <w:t>采购包3（显微光镊共焦拉曼光谱仪等设备）：</w:t>
      </w:r>
      <w:r>
        <w:rPr/>
        <w:t>本采购项目不属于专门面向中小企业采购。</w:t>
      </w:r>
    </w:p>
    <w:p/>
    <w:p>
      <w:r>
        <w:rPr>
          <w:b/>
          <w:sz w:val="24"/>
        </w:rPr>
        <w:t>3.本项目特定的资格要求：</w:t>
      </w:r>
    </w:p>
    <w:p>
      <w:pPr>
        <w:ind w:firstLine="480"/>
      </w:pPr>
    </w:p>
    <w:p/>
    <w:p>
      <w:r>
        <w:rPr/>
        <w:t>采购包1（超高效液相色谱-高分辨质谱联用仪等设备）：</w:t>
      </w:r>
    </w:p>
    <w:p/>
    <w:p>
      <w:r>
        <w:rPr/>
        <w:t>1)若投标人所投产品为进口产品，须提供以下文件:  1、若投标人不是该设备的制造商，则必须提供该设备的制造商或制造商指定的代理商（经销商）出具的合法授权文件。若该授权文件为制造商指定的代理商（经销商）出具的，还必须提供制造商对制造商指定的代理商（经销商）出具的合法代理证明。 2、投标人必须提供该设备的制造商或制造商指定的一级代理商（经销商）出具的关于该设备原产地的声明/证明。</w:t>
      </w:r>
    </w:p>
    <w:p/>
    <w:p>
      <w:r>
        <w:rPr/>
        <w:t>2)投标人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采购包2（气相色谱-三重四极杆气质质联用仪等设备）：</w:t>
      </w:r>
    </w:p>
    <w:p/>
    <w:p>
      <w:r>
        <w:rPr/>
        <w:t>1)若投标人所投产品为进口产品，须提供以下文件:  1、若投标人不是该设备的制造商，则必须提供该设备的制造商或制造商指定的代理商（经销商）出具的合法授权文件。若该授权文件为制造商指定的代理商（经销商）出具的，还必须提供制造商对制造商指定的代理商（经销商）出具的合法代理证明。 2、投标人必须提供该设备的制造商或制造商指定的一级代理商（经销商）出具的关于该设备原产地的声明/证明。</w:t>
      </w:r>
    </w:p>
    <w:p/>
    <w:p>
      <w:r>
        <w:rPr/>
        <w:t>2)投标人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采购包3（显微光镊共焦拉曼光谱仪等设备）：</w:t>
      </w:r>
    </w:p>
    <w:p/>
    <w:p>
      <w:r>
        <w:rPr/>
        <w:t>1)若投标人所投产品为进口产品，须提供以下文件:  1、若投标人不是该设备的制造商，则必须提供该设备的制造商或制造商指定的代理商（经销商）出具的合法授权文件。若该授权文件为制造商指定的代理商（经销商）出具的，还必须提供制造商对制造商指定的代理商（经销商）出具的合法代理证明。 2、投标人必须提供该设备的制造商或制造商指定的一级代理商（经销商）出具的关于该设备原产地的声明/证明。</w:t>
      </w:r>
    </w:p>
    <w:p/>
    <w:p>
      <w:r>
        <w:rPr/>
        <w:t>2)投标人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广东远东招标代理有限公司（http://www.gdydzb.com）</w:t>
      </w:r>
    </w:p>
    <w:p>
      <w:r>
        <w:rPr>
          <w:b/>
          <w:sz w:val="28"/>
        </w:rPr>
        <w:t>六.本项目联系方式：</w:t>
      </w:r>
    </w:p>
    <w:p>
      <w:r>
        <w:rPr>
          <w:b/>
          <w:sz w:val="24"/>
        </w:rPr>
        <w:t>1.采购人信息</w:t>
      </w:r>
    </w:p>
    <w:p>
      <w:pPr>
        <w:ind w:firstLine="480"/>
      </w:pPr>
      <w:r>
        <w:rPr/>
        <w:t>名称：</w:t>
      </w:r>
      <w:r>
        <w:rPr/>
        <w:t>韶关学院</w:t>
      </w:r>
    </w:p>
    <w:p>
      <w:pPr>
        <w:ind w:firstLine="480"/>
      </w:pPr>
      <w:r>
        <w:rPr/>
        <w:t>地址：</w:t>
      </w:r>
      <w:r>
        <w:rPr/>
        <w:t>广东省韶关市大塘路九公里</w:t>
      </w:r>
    </w:p>
    <w:p>
      <w:pPr>
        <w:ind w:firstLine="480"/>
      </w:pPr>
      <w:r>
        <w:rPr/>
        <w:t>联系方式：</w:t>
      </w:r>
      <w:r>
        <w:rPr/>
        <w:t>0751-8120194</w:t>
      </w:r>
    </w:p>
    <w:p>
      <w:r>
        <w:rPr>
          <w:b/>
          <w:sz w:val="24"/>
        </w:rPr>
        <w:t>2.采购代理机构信息</w:t>
      </w:r>
    </w:p>
    <w:p>
      <w:pPr>
        <w:ind w:firstLine="480"/>
      </w:pPr>
      <w:r>
        <w:rPr/>
        <w:t>名称：</w:t>
      </w:r>
      <w:r>
        <w:rPr/>
        <w:t>广东远东招标代理有限公司</w:t>
      </w:r>
    </w:p>
    <w:p>
      <w:pPr>
        <w:ind w:firstLine="480"/>
      </w:pPr>
      <w:r>
        <w:rPr/>
        <w:t>地址：</w:t>
      </w:r>
      <w:r>
        <w:rPr/>
        <w:t>广东省广州市越秀区越秀北路222号608-612室， 韶关市武江区西联镇小阳山沐芙路扬成名门综合楼三楼(韶关分公司)</w:t>
      </w:r>
    </w:p>
    <w:p>
      <w:pPr>
        <w:ind w:firstLine="480"/>
      </w:pPr>
      <w:r>
        <w:rPr/>
        <w:t>联系方式：</w:t>
      </w:r>
      <w:r>
        <w:rPr/>
        <w:t>0751-8115118</w:t>
      </w:r>
    </w:p>
    <w:p>
      <w:r>
        <w:rPr>
          <w:b/>
          <w:sz w:val="24"/>
        </w:rPr>
        <w:t>3.项目联系方式</w:t>
      </w:r>
    </w:p>
    <w:p>
      <w:pPr>
        <w:ind w:firstLine="480"/>
      </w:pPr>
      <w:r>
        <w:rPr/>
        <w:t>项目联系人：</w:t>
      </w:r>
      <w:r>
        <w:rPr/>
        <w:t>雷小姐</w:t>
      </w:r>
    </w:p>
    <w:p>
      <w:pPr>
        <w:ind w:firstLine="480"/>
      </w:pPr>
      <w:r>
        <w:rPr/>
        <w:t>电话：</w:t>
      </w:r>
      <w:r>
        <w:rPr/>
        <w:t>0751-8115118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广东远东招标代理有限公司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项目内容</w:t>
      </w:r>
    </w:p>
    <w:p>
      <w:pPr>
        <w:ind w:firstLine="420"/>
        <w:jc w:val="both"/>
      </w:pPr>
      <w:r>
        <w:rPr>
          <w:sz w:val="21"/>
        </w:rPr>
        <w:t>1、项目名称：</w:t>
      </w:r>
      <w:r>
        <w:rPr>
          <w:sz w:val="21"/>
        </w:rPr>
        <w:t>韶关学院广东省粤北食药资源利用与保护重点实验室仪器设备采购项目（第二批）</w:t>
      </w:r>
      <w:r>
        <w:rPr>
          <w:sz w:val="21"/>
        </w:rPr>
        <w:t>。</w:t>
      </w:r>
    </w:p>
    <w:p>
      <w:pPr>
        <w:ind w:firstLine="420"/>
        <w:jc w:val="both"/>
      </w:pPr>
      <w:r>
        <w:rPr>
          <w:sz w:val="21"/>
        </w:rPr>
        <w:t>2、预算金额：10,949,000.00元。</w:t>
      </w:r>
    </w:p>
    <w:p>
      <w:pPr>
        <w:ind w:firstLine="420"/>
        <w:jc w:val="both"/>
      </w:pPr>
      <w:r>
        <w:rPr>
          <w:sz w:val="21"/>
        </w:rPr>
        <w:t>3、采购内容：详见采购项目需求一览表。</w:t>
      </w:r>
    </w:p>
    <w:p>
      <w:pPr>
        <w:ind w:firstLine="420"/>
        <w:jc w:val="both"/>
      </w:pPr>
      <w:r>
        <w:rPr>
          <w:sz w:val="21"/>
        </w:rPr>
        <w:t>4、交付使用期：合同签订后4个月内完成供货、安装、调试、交付使用。</w:t>
      </w:r>
    </w:p>
    <w:p>
      <w:pPr>
        <w:jc w:val="both"/>
      </w:pPr>
      <w:r>
        <w:rPr>
          <w:b/>
          <w:sz w:val="21"/>
        </w:rPr>
        <w:t>（二）供货要求</w:t>
      </w:r>
    </w:p>
    <w:p>
      <w:pPr>
        <w:ind w:firstLine="420"/>
        <w:jc w:val="both"/>
      </w:pPr>
      <w:r>
        <w:rPr>
          <w:sz w:val="21"/>
        </w:rPr>
        <w:t>1、</w:t>
      </w:r>
      <w:r>
        <w:rPr>
          <w:sz w:val="21"/>
        </w:rPr>
        <w:t>投标人</w:t>
      </w:r>
      <w:r>
        <w:rPr>
          <w:sz w:val="21"/>
        </w:rPr>
        <w:t>提供的货物必须是定型的成熟产品，已批量生产并经广泛使用验证，并根据使用地区的自然环境特点相应设有三防措施（防潮、防腐、防锈）。产品为全新的原厂原装、全新的产品，提供货物的相关合格证书</w:t>
      </w:r>
      <w:r>
        <w:rPr>
          <w:sz w:val="21"/>
        </w:rPr>
        <w:t>, 整机无污染，无侵权行为、表面无划损、无任何缺陷隐患，在中国境内可依常规安全合法使用，具出厂合格证，按产品要求配备所有附件和完整的使用说明书</w:t>
      </w:r>
      <w:r>
        <w:rPr>
          <w:sz w:val="21"/>
        </w:rPr>
        <w:t>，</w:t>
      </w:r>
      <w:r>
        <w:rPr>
          <w:sz w:val="21"/>
        </w:rPr>
        <w:t>并符合下列要求：国家标准、行业标准以及该产品的出厂标准。</w:t>
      </w:r>
    </w:p>
    <w:p>
      <w:pPr>
        <w:ind w:firstLine="420"/>
        <w:jc w:val="both"/>
      </w:pPr>
      <w:r>
        <w:rPr>
          <w:sz w:val="21"/>
        </w:rPr>
        <w:t>2、对于影响货物正常使用的必要组成部分，无论在技术规范中指出与否，</w:t>
      </w:r>
      <w:r>
        <w:rPr>
          <w:sz w:val="21"/>
        </w:rPr>
        <w:t>投标人</w:t>
      </w:r>
      <w:r>
        <w:rPr>
          <w:sz w:val="21"/>
        </w:rPr>
        <w:t>都应提供并在投标文件中明确列出。</w:t>
      </w:r>
    </w:p>
    <w:p>
      <w:pPr>
        <w:ind w:firstLine="420"/>
        <w:jc w:val="both"/>
      </w:pPr>
      <w:r>
        <w:rPr>
          <w:sz w:val="21"/>
        </w:rPr>
        <w:t>3、本项目包括设计、生产、送货及相关配套服务等。</w:t>
      </w:r>
    </w:p>
    <w:p>
      <w:pPr>
        <w:ind w:firstLine="420"/>
        <w:jc w:val="both"/>
      </w:pPr>
      <w:r>
        <w:rPr>
          <w:sz w:val="21"/>
        </w:rPr>
        <w:t>4、</w:t>
      </w:r>
      <w:r>
        <w:rPr>
          <w:sz w:val="21"/>
        </w:rPr>
        <w:t>投标人</w:t>
      </w:r>
      <w:r>
        <w:rPr>
          <w:sz w:val="21"/>
        </w:rPr>
        <w:t>必须在投标文件中列表说明主要所投设备列明其品牌、型号、制造商名称、产地、技术参数、配置、功能介绍和使用说明</w:t>
      </w:r>
      <w:r>
        <w:rPr>
          <w:sz w:val="21"/>
        </w:rPr>
        <w:t>，</w:t>
      </w:r>
      <w:r>
        <w:rPr>
          <w:sz w:val="21"/>
        </w:rPr>
        <w:t>技术资料：提供仪器设备的安装手册、操作说明书、工作软件说明书、维修保养手册等技术文件及产品合格证、质量保证书和产品配套软件等全套资料。</w:t>
      </w:r>
    </w:p>
    <w:p>
      <w:pPr>
        <w:ind w:firstLine="420"/>
        <w:jc w:val="both"/>
      </w:pPr>
      <w:r>
        <w:rPr>
          <w:sz w:val="21"/>
        </w:rPr>
        <w:t>5、仪器设备如需特殊工作条件（如：水、电源、磁场强度、特殊温度、湿度、振动强度等），应在相关文件中加以说明，并提供安装场地要求。</w:t>
      </w:r>
    </w:p>
    <w:p>
      <w:pPr>
        <w:ind w:firstLine="420"/>
        <w:jc w:val="both"/>
      </w:pPr>
      <w:r>
        <w:rPr>
          <w:sz w:val="21"/>
        </w:rPr>
        <w:t>6、</w:t>
      </w:r>
      <w:r>
        <w:rPr>
          <w:sz w:val="21"/>
        </w:rPr>
        <w:t>本项目为交钥匙项目。本项目投标报价应为免税人民币报价，报价包括设备费、技术设计费、卸货运输费、安装调试费、人员培训费、售后服务等费用及税费。若所投产品为进口产品，报价应包含外贸公司代理费用、清关费用、银行手续费、海关监管手续费、报关费用、商检费用、申办机电批文费用、机场码头费、运费等所有费用。</w:t>
      </w:r>
    </w:p>
    <w:p>
      <w:pPr>
        <w:ind w:firstLine="420"/>
        <w:jc w:val="both"/>
      </w:pPr>
      <w:r>
        <w:rPr>
          <w:sz w:val="21"/>
        </w:rPr>
        <w:t>7</w:t>
      </w:r>
      <w:r>
        <w:rPr>
          <w:sz w:val="21"/>
        </w:rPr>
        <w:t>、本章提出的是最低限度的要求，并未对一切细节作出规定，也未充分引述全部有关标准和规范的条文，</w:t>
      </w:r>
      <w:r>
        <w:rPr>
          <w:sz w:val="21"/>
        </w:rPr>
        <w:t>投标人</w:t>
      </w:r>
      <w:r>
        <w:rPr>
          <w:sz w:val="21"/>
        </w:rPr>
        <w:t>提供的所有货物（包括设计、制造、验收）都应符合投标时已颁布的现行中国国家或其他公认的部颁、行业标准和国际标准化组织以及等效或更优的其他国家的权威性标准和规范的有关条文。如果这些标准内容有矛盾时，应按最高标准的条款执行。若在设计和制造中应用的某项标准或规范在本章中没有规定或有超出，则</w:t>
      </w:r>
      <w:r>
        <w:rPr>
          <w:sz w:val="21"/>
        </w:rPr>
        <w:t>投标人</w:t>
      </w:r>
      <w:r>
        <w:rPr>
          <w:sz w:val="21"/>
        </w:rPr>
        <w:t>详细说明其所采用的标准和规范，并提供该标准或规范的完整原件给采购人，国内标准应提供中文文本，国外标准应提供中、英文对照的文本，并以中文解释为准。只有当采用的标准和规范是国际公认的、惯用的，且等于或优于本章的要求时，此标准或规范才可能被接受。</w:t>
      </w:r>
    </w:p>
    <w:p>
      <w:pPr>
        <w:ind w:firstLine="420"/>
        <w:jc w:val="both"/>
      </w:pPr>
      <w:r>
        <w:rPr>
          <w:sz w:val="21"/>
        </w:rPr>
        <w:t>8</w:t>
      </w:r>
      <w:r>
        <w:rPr>
          <w:sz w:val="21"/>
        </w:rPr>
        <w:t>、</w:t>
      </w:r>
      <w:r>
        <w:rPr>
          <w:sz w:val="21"/>
        </w:rPr>
        <w:t>投标人</w:t>
      </w:r>
      <w:r>
        <w:rPr>
          <w:sz w:val="21"/>
        </w:rPr>
        <w:t>必须确保货物的完整性且必须是全新未使用过的合格货物，</w:t>
      </w:r>
      <w:r>
        <w:rPr>
          <w:sz w:val="21"/>
        </w:rPr>
        <w:t>投标人</w:t>
      </w:r>
      <w:r>
        <w:rPr>
          <w:sz w:val="21"/>
        </w:rPr>
        <w:t>在实际供货时，若被发现提供的货物未能达到招标文件和投标文件中的有关要求，将按有关法规进行处罚，采购人将有权单方面中止合同的执行</w:t>
      </w:r>
      <w:r>
        <w:rPr>
          <w:sz w:val="21"/>
        </w:rPr>
        <w:t>,并追究因</w:t>
      </w:r>
      <w:r>
        <w:rPr>
          <w:sz w:val="21"/>
        </w:rPr>
        <w:t>中标供应商</w:t>
      </w:r>
      <w:r>
        <w:rPr>
          <w:sz w:val="21"/>
        </w:rPr>
        <w:t>所提供的未达到所承诺准确率产品而产生的所有损失和责任。</w:t>
      </w:r>
    </w:p>
    <w:p>
      <w:pPr>
        <w:ind w:firstLine="420"/>
        <w:jc w:val="both"/>
      </w:pPr>
      <w:r>
        <w:rPr>
          <w:sz w:val="21"/>
        </w:rPr>
        <w:t>9</w:t>
      </w:r>
      <w:r>
        <w:rPr>
          <w:sz w:val="21"/>
        </w:rPr>
        <w:t>、本项目经主管部门同意，标明允许进口产品的货物采购本国产品或不属于国家法律法规政策明确规定限制的进口产品（注：进口产品是指通过中国海关报关验放进入中国境内且产自关境外的产品，含已进入中国境内并在国内市场有销售的进口产品）</w:t>
      </w:r>
      <w:r>
        <w:rPr>
          <w:sz w:val="21"/>
        </w:rPr>
        <w:t>，</w:t>
      </w:r>
      <w:r>
        <w:rPr>
          <w:sz w:val="21"/>
        </w:rPr>
        <w:t>若所投货物及其零部件或制作材料的原产地为中华人民共和国境外地区，</w:t>
      </w:r>
      <w:r>
        <w:rPr>
          <w:sz w:val="21"/>
        </w:rPr>
        <w:t>中标供应商</w:t>
      </w:r>
      <w:r>
        <w:rPr>
          <w:sz w:val="21"/>
        </w:rPr>
        <w:t>必须自行办妥货物进口有关的所有事项。</w:t>
      </w:r>
    </w:p>
    <w:p>
      <w:pPr>
        <w:jc w:val="both"/>
      </w:pPr>
      <w:r>
        <w:rPr>
          <w:b/>
          <w:sz w:val="21"/>
        </w:rPr>
        <w:t>（三）</w:t>
      </w:r>
      <w:r>
        <w:rPr>
          <w:b/>
          <w:sz w:val="21"/>
        </w:rPr>
        <w:t>本项目适用的政府采购政策</w:t>
      </w:r>
    </w:p>
    <w:p>
      <w:pPr>
        <w:ind w:firstLine="420"/>
        <w:jc w:val="both"/>
      </w:pPr>
      <w:r>
        <w:rPr>
          <w:sz w:val="21"/>
        </w:rPr>
        <w:t>1</w:t>
      </w:r>
      <w:r>
        <w:rPr>
          <w:sz w:val="21"/>
        </w:rPr>
        <w:t>）</w:t>
      </w:r>
      <w:r>
        <w:rPr>
          <w:sz w:val="21"/>
        </w:rPr>
        <w:t>《政府采购促进中小企业发展管理办法》（财库〔</w:t>
      </w:r>
      <w:r>
        <w:rPr>
          <w:sz w:val="21"/>
        </w:rPr>
        <w:t>2020〕46号）</w:t>
      </w:r>
    </w:p>
    <w:p>
      <w:pPr>
        <w:ind w:firstLine="420"/>
        <w:jc w:val="both"/>
      </w:pPr>
      <w:r>
        <w:rPr>
          <w:sz w:val="21"/>
        </w:rPr>
        <w:t>2）《关于政府采购支持监狱企业发展有关问题的通知》(财库〔2014〕68号)</w:t>
      </w:r>
    </w:p>
    <w:p>
      <w:pPr>
        <w:ind w:firstLine="420"/>
        <w:jc w:val="both"/>
      </w:pPr>
      <w:r>
        <w:rPr>
          <w:sz w:val="21"/>
        </w:rPr>
        <w:t>3）《关于促进残疾人就业政府采购政策的通知》（财库〔2017〕141号)</w:t>
      </w:r>
    </w:p>
    <w:p>
      <w:pPr>
        <w:ind w:firstLine="420"/>
        <w:jc w:val="both"/>
      </w:pPr>
      <w:r>
        <w:rPr>
          <w:sz w:val="21"/>
        </w:rPr>
        <w:t>4）《关于环境标志产品政府采购实施的意见》（财库〔2006〕90号)</w:t>
      </w:r>
    </w:p>
    <w:p>
      <w:pPr>
        <w:ind w:firstLine="420"/>
        <w:jc w:val="both"/>
      </w:pPr>
      <w:r>
        <w:rPr>
          <w:sz w:val="21"/>
        </w:rPr>
        <w:t>5）《节能产品政府采购实施意见》的通知（财库〔2004〕185号）</w:t>
      </w:r>
    </w:p>
    <w:p>
      <w:pPr>
        <w:ind w:firstLine="420"/>
        <w:jc w:val="both"/>
      </w:pPr>
      <w:r>
        <w:rPr>
          <w:sz w:val="21"/>
        </w:rPr>
        <w:t>6）《转发财政部＋发展改革委＋生态环境部＋市场监管总局关于调整优化节能产品＋环境标志产品政府采购执行机</w:t>
      </w:r>
      <w:r>
        <w:rPr>
          <w:sz w:val="21"/>
        </w:rPr>
        <w:t>制的通知》（粤财采</w:t>
      </w:r>
      <w:r>
        <w:rPr>
          <w:sz w:val="21"/>
        </w:rPr>
        <w:t>[2019]1号）</w:t>
      </w:r>
    </w:p>
    <w:p>
      <w:pPr>
        <w:ind w:firstLine="840"/>
        <w:jc w:val="both"/>
      </w:pPr>
      <w:r>
        <w:rPr>
          <w:sz w:val="21"/>
        </w:rPr>
        <w:t>注：根据《关于印发中小企业划型标准规定的通知》（工信部联企业</w:t>
      </w:r>
      <w:r>
        <w:rPr>
          <w:sz w:val="21"/>
        </w:rPr>
        <w:t>[2011]300号）,本项所属行业为：</w:t>
      </w:r>
      <w:r>
        <w:rPr>
          <w:b/>
          <w:sz w:val="21"/>
          <w:u w:val="single"/>
        </w:rPr>
        <w:t>工业</w:t>
      </w:r>
      <w:r>
        <w:rPr>
          <w:sz w:val="21"/>
        </w:rPr>
        <w:t>。</w:t>
      </w:r>
    </w:p>
    <w:p>
      <w:pPr>
        <w:jc w:val="both"/>
      </w:pPr>
      <w:r>
        <w:rPr>
          <w:b/>
          <w:sz w:val="21"/>
        </w:rPr>
        <w:t>（四）</w:t>
      </w:r>
      <w:r>
        <w:rPr>
          <w:b/>
          <w:sz w:val="21"/>
        </w:rPr>
        <w:t>项目内容及需求情况（采购项目技术规格、参数及要求）</w:t>
      </w:r>
    </w:p>
    <w:p>
      <w:pPr>
        <w:ind w:firstLine="422"/>
        <w:jc w:val="both"/>
      </w:pPr>
      <w:r>
        <w:rPr>
          <w:b/>
          <w:sz w:val="21"/>
        </w:rPr>
        <w:t>1、采购项目需求一览表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1221"/>
        <w:gridCol w:w="1974"/>
        <w:gridCol w:w="1590"/>
        <w:gridCol w:w="2683"/>
        <w:gridCol w:w="838"/>
      </w:tblGrid>
      <w:tr>
        <w:tc>
          <w:tcPr>
            <w:tcW w:type="dxa" w:w="1221"/>
            <w:tcBorders>
              <w:top w:val="single" w:color="000000" w:sz="4"/>
              <w:left w:val="single" w:color="000000" w:sz="4"/>
              <w:bottom w:val="single" w:color="000000" w:sz="4"/>
              <w:right w:val="single" w:color="000000" w:sz="4"/>
            </w:tcBorders>
            <w:shd w:fill="FFFFFF"/>
            <w:vAlign w:val="top"/>
          </w:tcPr>
          <w:p>
            <w:pPr>
              <w:jc w:val="center"/>
            </w:pPr>
            <w:r>
              <w:rPr>
                <w:b/>
                <w:sz w:val="21"/>
              </w:rPr>
              <w:t>采购包</w:t>
            </w:r>
            <w:r>
              <w:rPr>
                <w:b/>
                <w:sz w:val="21"/>
              </w:rPr>
              <w:t>号</w:t>
            </w:r>
          </w:p>
        </w:tc>
        <w:tc>
          <w:tcPr>
            <w:tcW w:type="dxa" w:w="1974"/>
            <w:tcBorders>
              <w:top w:val="single" w:color="000000" w:sz="4"/>
              <w:left w:val="single" w:color="000000" w:sz="4"/>
              <w:bottom w:val="single" w:color="000000" w:sz="4"/>
              <w:right w:val="single" w:color="000000" w:sz="4"/>
            </w:tcBorders>
            <w:shd w:fill="FFFFFF"/>
            <w:vAlign w:val="top"/>
          </w:tcPr>
          <w:p>
            <w:pPr>
              <w:jc w:val="center"/>
            </w:pPr>
            <w:r>
              <w:rPr>
                <w:b/>
                <w:sz w:val="21"/>
              </w:rPr>
              <w:t>采购项目</w:t>
            </w:r>
          </w:p>
        </w:tc>
        <w:tc>
          <w:tcPr>
            <w:tcW w:type="dxa" w:w="1590"/>
            <w:tcBorders>
              <w:top w:val="single" w:color="000000" w:sz="4"/>
              <w:left w:val="single" w:color="000000" w:sz="4"/>
              <w:bottom w:val="single" w:color="000000" w:sz="4"/>
              <w:right w:val="single" w:color="000000" w:sz="4"/>
            </w:tcBorders>
            <w:shd w:fill="FFFFFF"/>
            <w:vAlign w:val="top"/>
          </w:tcPr>
          <w:p>
            <w:pPr>
              <w:jc w:val="center"/>
            </w:pPr>
            <w:r>
              <w:rPr>
                <w:b/>
                <w:sz w:val="21"/>
              </w:rPr>
              <w:t>预算金额（元）</w:t>
            </w:r>
          </w:p>
        </w:tc>
        <w:tc>
          <w:tcPr>
            <w:tcW w:type="dxa" w:w="2683"/>
            <w:tcBorders>
              <w:top w:val="single" w:color="000000" w:sz="4"/>
              <w:left w:val="single" w:color="000000" w:sz="4"/>
              <w:bottom w:val="single" w:color="000000" w:sz="4"/>
              <w:right w:val="single" w:color="000000" w:sz="4"/>
            </w:tcBorders>
            <w:shd w:fill="FFFFFF"/>
            <w:vAlign w:val="top"/>
          </w:tcPr>
          <w:p>
            <w:pPr>
              <w:jc w:val="center"/>
            </w:pPr>
            <w:r>
              <w:rPr>
                <w:b/>
                <w:sz w:val="21"/>
              </w:rPr>
              <w:t>交付使用期</w:t>
            </w:r>
          </w:p>
        </w:tc>
        <w:tc>
          <w:tcPr>
            <w:tcW w:type="dxa" w:w="838"/>
            <w:tcBorders>
              <w:top w:val="single" w:color="000000" w:sz="4"/>
              <w:left w:val="single" w:color="000000" w:sz="4"/>
              <w:bottom w:val="single" w:color="000000" w:sz="4"/>
              <w:right w:val="single" w:color="000000" w:sz="4"/>
            </w:tcBorders>
            <w:shd w:fill="FFFFFF"/>
            <w:vAlign w:val="top"/>
          </w:tcPr>
          <w:p>
            <w:pPr>
              <w:jc w:val="center"/>
            </w:pPr>
            <w:r>
              <w:rPr>
                <w:b/>
                <w:sz w:val="21"/>
              </w:rPr>
              <w:t>备注</w:t>
            </w:r>
          </w:p>
        </w:tc>
      </w:tr>
      <w:tr>
        <w:tc>
          <w:tcPr>
            <w:tcW w:type="dxa" w:w="1221"/>
            <w:tcBorders>
              <w:top w:val="none" w:color="000000" w:sz="4"/>
              <w:left w:val="single" w:color="000000" w:sz="4"/>
              <w:bottom w:val="single" w:color="000000" w:sz="4"/>
              <w:right w:val="single" w:color="000000" w:sz="4"/>
            </w:tcBorders>
            <w:shd w:fill="FFFFFF"/>
            <w:vAlign w:val="top"/>
          </w:tcPr>
          <w:p>
            <w:pPr>
              <w:jc w:val="center"/>
            </w:pPr>
            <w:r>
              <w:rPr>
                <w:sz w:val="21"/>
              </w:rPr>
              <w:t>一</w:t>
            </w:r>
          </w:p>
        </w:tc>
        <w:tc>
          <w:tcPr>
            <w:tcW w:type="dxa" w:w="1974"/>
            <w:tcBorders>
              <w:top w:val="none" w:color="000000" w:sz="4"/>
              <w:left w:val="single" w:color="000000" w:sz="4"/>
              <w:bottom w:val="single" w:color="000000" w:sz="4"/>
              <w:right w:val="single" w:color="000000" w:sz="4"/>
            </w:tcBorders>
            <w:shd w:fill="FFFFFF"/>
            <w:vAlign w:val="top"/>
          </w:tcPr>
          <w:p>
            <w:pPr>
              <w:jc w:val="center"/>
            </w:pPr>
            <w:r>
              <w:rPr>
                <w:sz w:val="21"/>
              </w:rPr>
              <w:t>超高效液相色谱</w:t>
            </w:r>
            <w:r>
              <w:rPr>
                <w:sz w:val="21"/>
              </w:rPr>
              <w:t>-高分辨质谱联用仪等设备</w:t>
            </w:r>
          </w:p>
        </w:tc>
        <w:tc>
          <w:tcPr>
            <w:tcW w:type="dxa" w:w="1590"/>
            <w:tcBorders>
              <w:top w:val="none" w:color="000000" w:sz="4"/>
              <w:left w:val="single" w:color="000000" w:sz="4"/>
              <w:bottom w:val="single" w:color="000000" w:sz="4"/>
              <w:right w:val="single" w:color="000000" w:sz="4"/>
            </w:tcBorders>
            <w:shd w:fill="FFFFFF"/>
            <w:vAlign w:val="top"/>
          </w:tcPr>
          <w:p>
            <w:pPr>
              <w:jc w:val="center"/>
            </w:pPr>
            <w:r>
              <w:rPr>
                <w:sz w:val="21"/>
              </w:rPr>
              <w:t>3,920,000.00</w:t>
            </w:r>
          </w:p>
        </w:tc>
        <w:tc>
          <w:tcPr>
            <w:tcW w:type="dxa" w:w="2683"/>
            <w:tcBorders>
              <w:top w:val="none" w:color="000000" w:sz="4"/>
              <w:left w:val="single" w:color="000000" w:sz="4"/>
              <w:bottom w:val="single" w:color="000000" w:sz="4"/>
              <w:right w:val="single" w:color="000000" w:sz="4"/>
            </w:tcBorders>
            <w:shd w:fill="FFFFFF"/>
            <w:vAlign w:val="top"/>
          </w:tcPr>
          <w:p>
            <w:pPr>
              <w:jc w:val="left"/>
            </w:pPr>
            <w:r>
              <w:rPr>
                <w:sz w:val="21"/>
              </w:rPr>
              <w:t>合同签订后</w:t>
            </w:r>
            <w:r>
              <w:rPr>
                <w:sz w:val="21"/>
              </w:rPr>
              <w:t>4个月内完成供货、安装、调试、交付使用</w:t>
            </w:r>
          </w:p>
        </w:tc>
        <w:tc>
          <w:tcPr>
            <w:tcW w:type="dxa" w:w="838"/>
            <w:tcBorders>
              <w:top w:val="none" w:color="000000" w:sz="4"/>
              <w:left w:val="single" w:color="000000" w:sz="4"/>
              <w:bottom w:val="single" w:color="000000" w:sz="4"/>
              <w:right w:val="single" w:color="000000" w:sz="4"/>
            </w:tcBorders>
            <w:shd w:fill="FFFFFF"/>
            <w:vAlign w:val="top"/>
          </w:tcPr>
          <w:p>
            <w:pPr>
              <w:jc w:val="center"/>
            </w:pPr>
            <w:r>
              <w:rPr>
                <w:sz w:val="21"/>
              </w:rPr>
              <w:t>/</w:t>
            </w:r>
          </w:p>
        </w:tc>
      </w:tr>
      <w:tr>
        <w:tc>
          <w:tcPr>
            <w:tcW w:type="dxa" w:w="1221"/>
            <w:tcBorders>
              <w:top w:val="none" w:color="000000" w:sz="4"/>
              <w:left w:val="single" w:color="000000" w:sz="4"/>
              <w:bottom w:val="single" w:color="000000" w:sz="4"/>
              <w:right w:val="single" w:color="000000" w:sz="4"/>
            </w:tcBorders>
            <w:shd w:fill="FFFFFF"/>
            <w:vAlign w:val="top"/>
          </w:tcPr>
          <w:p>
            <w:pPr>
              <w:jc w:val="center"/>
            </w:pPr>
            <w:r>
              <w:rPr>
                <w:sz w:val="21"/>
              </w:rPr>
              <w:t>二</w:t>
            </w:r>
          </w:p>
        </w:tc>
        <w:tc>
          <w:tcPr>
            <w:tcW w:type="dxa" w:w="1974"/>
            <w:tcBorders>
              <w:top w:val="none" w:color="000000" w:sz="4"/>
              <w:left w:val="single" w:color="000000" w:sz="4"/>
              <w:bottom w:val="single" w:color="000000" w:sz="4"/>
              <w:right w:val="single" w:color="000000" w:sz="4"/>
            </w:tcBorders>
            <w:shd w:fill="FFFFFF"/>
            <w:vAlign w:val="top"/>
          </w:tcPr>
          <w:p>
            <w:pPr>
              <w:jc w:val="center"/>
            </w:pPr>
            <w:r>
              <w:rPr>
                <w:sz w:val="21"/>
              </w:rPr>
              <w:t>气相色谱</w:t>
            </w:r>
            <w:r>
              <w:rPr>
                <w:sz w:val="21"/>
              </w:rPr>
              <w:t>-三重四极杆气质质联用仪等设备</w:t>
            </w:r>
          </w:p>
        </w:tc>
        <w:tc>
          <w:tcPr>
            <w:tcW w:type="dxa" w:w="1590"/>
            <w:tcBorders>
              <w:top w:val="none" w:color="000000" w:sz="4"/>
              <w:left w:val="single" w:color="000000" w:sz="4"/>
              <w:bottom w:val="single" w:color="000000" w:sz="4"/>
              <w:right w:val="single" w:color="000000" w:sz="4"/>
            </w:tcBorders>
            <w:shd w:fill="FFFFFF"/>
            <w:vAlign w:val="top"/>
          </w:tcPr>
          <w:p>
            <w:pPr>
              <w:jc w:val="center"/>
            </w:pPr>
            <w:r>
              <w:rPr>
                <w:sz w:val="21"/>
              </w:rPr>
              <w:t>3,058,000.00</w:t>
            </w:r>
          </w:p>
        </w:tc>
        <w:tc>
          <w:tcPr>
            <w:tcW w:type="dxa" w:w="2683"/>
            <w:tcBorders>
              <w:top w:val="none" w:color="000000" w:sz="4"/>
              <w:left w:val="single" w:color="000000" w:sz="4"/>
              <w:bottom w:val="single" w:color="000000" w:sz="4"/>
              <w:right w:val="single" w:color="000000" w:sz="4"/>
            </w:tcBorders>
            <w:shd w:fill="FFFFFF"/>
            <w:vAlign w:val="top"/>
          </w:tcPr>
          <w:p>
            <w:pPr>
              <w:jc w:val="left"/>
            </w:pPr>
            <w:r>
              <w:rPr>
                <w:sz w:val="21"/>
              </w:rPr>
              <w:t>合同签订后</w:t>
            </w:r>
            <w:r>
              <w:rPr>
                <w:sz w:val="21"/>
              </w:rPr>
              <w:t>4个月内完成供货、安装、调试、交付使用</w:t>
            </w:r>
          </w:p>
        </w:tc>
        <w:tc>
          <w:tcPr>
            <w:tcW w:type="dxa" w:w="838"/>
            <w:tcBorders>
              <w:top w:val="none" w:color="000000" w:sz="4"/>
              <w:left w:val="single" w:color="000000" w:sz="4"/>
              <w:bottom w:val="single" w:color="000000" w:sz="4"/>
              <w:right w:val="single" w:color="000000" w:sz="4"/>
            </w:tcBorders>
            <w:shd w:fill="FFFFFF"/>
            <w:vAlign w:val="top"/>
          </w:tcPr>
          <w:p>
            <w:pPr>
              <w:jc w:val="center"/>
            </w:pPr>
            <w:r>
              <w:rPr>
                <w:sz w:val="21"/>
              </w:rPr>
              <w:t>/</w:t>
            </w:r>
          </w:p>
        </w:tc>
      </w:tr>
      <w:tr>
        <w:tc>
          <w:tcPr>
            <w:tcW w:type="dxa" w:w="1221"/>
            <w:tcBorders>
              <w:top w:val="none" w:color="000000" w:sz="4"/>
              <w:left w:val="single" w:color="000000" w:sz="4"/>
              <w:bottom w:val="single" w:color="000000" w:sz="4"/>
              <w:right w:val="single" w:color="000000" w:sz="4"/>
            </w:tcBorders>
            <w:shd w:fill="FFFFFF"/>
            <w:vAlign w:val="top"/>
          </w:tcPr>
          <w:p>
            <w:pPr>
              <w:jc w:val="center"/>
            </w:pPr>
            <w:r>
              <w:rPr>
                <w:sz w:val="21"/>
              </w:rPr>
              <w:t>三</w:t>
            </w:r>
          </w:p>
        </w:tc>
        <w:tc>
          <w:tcPr>
            <w:tcW w:type="dxa" w:w="1974"/>
            <w:tcBorders>
              <w:top w:val="none" w:color="000000" w:sz="4"/>
              <w:left w:val="single" w:color="000000" w:sz="4"/>
              <w:bottom w:val="single" w:color="000000" w:sz="4"/>
              <w:right w:val="single" w:color="000000" w:sz="4"/>
            </w:tcBorders>
            <w:shd w:fill="FFFFFF"/>
            <w:vAlign w:val="top"/>
          </w:tcPr>
          <w:p>
            <w:pPr>
              <w:jc w:val="center"/>
            </w:pPr>
            <w:r>
              <w:rPr>
                <w:sz w:val="21"/>
              </w:rPr>
              <w:t>显微光镊共焦拉曼光谱仪等设备</w:t>
            </w:r>
          </w:p>
        </w:tc>
        <w:tc>
          <w:tcPr>
            <w:tcW w:type="dxa" w:w="1590"/>
            <w:tcBorders>
              <w:top w:val="none" w:color="000000" w:sz="4"/>
              <w:left w:val="single" w:color="000000" w:sz="4"/>
              <w:bottom w:val="single" w:color="000000" w:sz="4"/>
              <w:right w:val="single" w:color="000000" w:sz="4"/>
            </w:tcBorders>
            <w:shd w:fill="FFFFFF"/>
            <w:vAlign w:val="top"/>
          </w:tcPr>
          <w:p>
            <w:pPr>
              <w:jc w:val="center"/>
            </w:pPr>
            <w:r>
              <w:rPr>
                <w:sz w:val="21"/>
              </w:rPr>
              <w:t>3,971,000.00</w:t>
            </w:r>
          </w:p>
        </w:tc>
        <w:tc>
          <w:tcPr>
            <w:tcW w:type="dxa" w:w="2683"/>
            <w:tcBorders>
              <w:top w:val="none" w:color="000000" w:sz="4"/>
              <w:left w:val="single" w:color="000000" w:sz="4"/>
              <w:bottom w:val="single" w:color="000000" w:sz="4"/>
              <w:right w:val="single" w:color="000000" w:sz="4"/>
            </w:tcBorders>
            <w:shd w:fill="FFFFFF"/>
            <w:vAlign w:val="top"/>
          </w:tcPr>
          <w:p>
            <w:pPr>
              <w:jc w:val="left"/>
            </w:pPr>
            <w:r>
              <w:rPr>
                <w:sz w:val="21"/>
              </w:rPr>
              <w:t>合同签订后</w:t>
            </w:r>
            <w:r>
              <w:rPr>
                <w:sz w:val="21"/>
              </w:rPr>
              <w:t>4个月内完成供货、安装、调试、交付使用</w:t>
            </w:r>
          </w:p>
        </w:tc>
        <w:tc>
          <w:tcPr>
            <w:tcW w:type="dxa" w:w="838"/>
            <w:tcBorders>
              <w:top w:val="none" w:color="000000" w:sz="4"/>
              <w:left w:val="single" w:color="000000" w:sz="4"/>
              <w:bottom w:val="single" w:color="000000" w:sz="4"/>
              <w:right w:val="single" w:color="000000" w:sz="4"/>
            </w:tcBorders>
            <w:shd w:fill="FFFFFF"/>
            <w:vAlign w:val="top"/>
          </w:tcPr>
          <w:p>
            <w:pPr>
              <w:jc w:val="center"/>
            </w:pPr>
            <w:r>
              <w:rPr>
                <w:sz w:val="21"/>
              </w:rPr>
              <w:t>/</w:t>
            </w:r>
          </w:p>
        </w:tc>
      </w:tr>
    </w:tbl>
    <w:p>
      <w:pPr>
        <w:ind w:firstLine="420"/>
        <w:jc w:val="both"/>
      </w:pPr>
      <w:r>
        <w:rPr>
          <w:sz w:val="21"/>
        </w:rPr>
        <w:t>注：（</w:t>
      </w:r>
      <w:r>
        <w:rPr>
          <w:sz w:val="21"/>
        </w:rPr>
        <w:t>1）本项目投标报价应为免税人民币报价，报价包括设备费、技术设计费、卸货运输费、安装调试费、人员培训费、售后服务等费用及税费。若所投产品为进口产品，报价应包含外贸公司代理费用、清关费用、银行手续费、海关监管手续费、报关费用、商检费用、申办机电批文费用、机场码头费、运费等所有费用。</w:t>
      </w:r>
      <w:r>
        <w:br/>
      </w:r>
      <w:r>
        <w:rPr>
          <w:sz w:val="21"/>
        </w:rPr>
        <w:t xml:space="preserve">    </w:t>
      </w:r>
      <w:r>
        <w:rPr>
          <w:sz w:val="21"/>
        </w:rPr>
        <w:t>（</w:t>
      </w:r>
      <w:r>
        <w:rPr>
          <w:sz w:val="21"/>
        </w:rPr>
        <w:t>2）投标报价清单必须与采购货物清单一致。</w:t>
      </w:r>
      <w:r>
        <w:br/>
      </w:r>
      <w:r>
        <w:rPr>
          <w:sz w:val="21"/>
        </w:rPr>
        <w:t xml:space="preserve">    </w:t>
      </w:r>
      <w:r>
        <w:rPr>
          <w:sz w:val="21"/>
        </w:rPr>
        <w:t>（</w:t>
      </w:r>
      <w:r>
        <w:rPr>
          <w:sz w:val="21"/>
        </w:rPr>
        <w:t>3）如评标委员会认为投标人的报价明显低于其他通过符合性审查投标人的报价，有可能影响产品质量或者不能诚信履约的，可要求投标人提供书面说明（报价成本分析报告），投标人需在接到评标委员会通知后一小时内提供详细的报价成本分析报告（包含各项进货成本、开发设计成本明细、项目实施成本、安装成本、税费、利润等的详细说明）及相关佐证材料。如未能及时提供报价成本分析报告或评审委员会认为其报价成本分析报告不合理的，评标委员会将对其作为无效投标处理。</w:t>
      </w:r>
    </w:p>
    <w:p>
      <w:pPr>
        <w:ind w:firstLine="420"/>
        <w:jc w:val="both"/>
      </w:pPr>
      <w:r>
        <w:rPr>
          <w:sz w:val="21"/>
        </w:rPr>
        <w:t xml:space="preserve"> </w:t>
      </w:r>
      <w:r>
        <w:rPr>
          <w:sz w:val="21"/>
        </w:rPr>
        <w:t>（</w:t>
      </w:r>
      <w:r>
        <w:rPr>
          <w:sz w:val="21"/>
        </w:rPr>
        <w:t>4）</w:t>
      </w:r>
      <w:r>
        <w:rPr>
          <w:sz w:val="21"/>
        </w:rPr>
        <w:t>兼投</w:t>
      </w:r>
      <w:r>
        <w:rPr>
          <w:sz w:val="21"/>
        </w:rPr>
        <w:t>不</w:t>
      </w:r>
      <w:r>
        <w:rPr>
          <w:sz w:val="21"/>
        </w:rPr>
        <w:t>兼中：</w:t>
      </w:r>
    </w:p>
    <w:p>
      <w:pPr>
        <w:ind w:firstLine="630"/>
        <w:jc w:val="both"/>
      </w:pPr>
      <w:r>
        <w:rPr>
          <w:sz w:val="21"/>
        </w:rPr>
        <w:t>1</w:t>
      </w:r>
      <w:r>
        <w:rPr>
          <w:sz w:val="21"/>
        </w:rPr>
        <w:t>）</w:t>
      </w:r>
      <w:r>
        <w:rPr>
          <w:sz w:val="21"/>
        </w:rPr>
        <w:t>投标人可以选择其中一个采购包投标，也可同时对多个或全部采购包投标，但必须对同一采购包的全部内容进行投标</w:t>
      </w:r>
      <w:r>
        <w:rPr>
          <w:sz w:val="21"/>
        </w:rPr>
        <w:t>。</w:t>
      </w:r>
    </w:p>
    <w:p>
      <w:pPr>
        <w:ind w:firstLine="630"/>
        <w:jc w:val="both"/>
      </w:pPr>
      <w:r>
        <w:rPr>
          <w:sz w:val="21"/>
        </w:rPr>
        <w:t>2）投标人可以投三个</w:t>
      </w:r>
      <w:r>
        <w:rPr>
          <w:sz w:val="21"/>
        </w:rPr>
        <w:t>采购包</w:t>
      </w:r>
      <w:r>
        <w:rPr>
          <w:sz w:val="21"/>
        </w:rPr>
        <w:t>，但只允许中标一个</w:t>
      </w:r>
      <w:r>
        <w:rPr>
          <w:sz w:val="21"/>
        </w:rPr>
        <w:t>采购包</w:t>
      </w:r>
      <w:r>
        <w:rPr>
          <w:sz w:val="21"/>
        </w:rPr>
        <w:t>。若投标人由评标委员会推荐为第一个</w:t>
      </w:r>
      <w:r>
        <w:rPr>
          <w:sz w:val="21"/>
        </w:rPr>
        <w:t>采购包</w:t>
      </w:r>
      <w:r>
        <w:rPr>
          <w:sz w:val="21"/>
        </w:rPr>
        <w:t>的第一中标候选人，则不能作为第二个</w:t>
      </w:r>
      <w:r>
        <w:rPr>
          <w:sz w:val="21"/>
        </w:rPr>
        <w:t>采购包</w:t>
      </w:r>
      <w:r>
        <w:rPr>
          <w:sz w:val="21"/>
        </w:rPr>
        <w:t>的中标候选人，以此类推。</w:t>
      </w:r>
    </w:p>
    <w:p/>
    <w:p>
      <w:pPr>
        <w:ind w:firstLine="480"/>
      </w:pPr>
    </w:p>
    <w:p/>
    <w:p>
      <w:r>
        <w:rPr/>
        <w:t>采购包1（超高效液相色谱-高分辨质谱联用仪等设备）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合同签订后4个月内完成供货、安装、调试、交付使用</w:t>
            </w:r>
          </w:p>
        </w:tc>
      </w:tr>
      <w:tr>
        <w:tc>
          <w:tcPr>
            <w:tcW w:type="dxa" w:w="4153"/>
          </w:tcPr>
          <w:p>
            <w:r>
              <w:rPr/>
              <w:t>标的提供的地点</w:t>
            </w:r>
          </w:p>
        </w:tc>
        <w:tc>
          <w:tcPr>
            <w:tcW w:type="dxa" w:w="4153"/>
          </w:tcPr>
          <w:p/>
          <w:p>
            <w:r>
              <w:rPr/>
              <w:t>韶关学院内用户指定地点</w:t>
            </w:r>
          </w:p>
        </w:tc>
      </w:tr>
      <w:tr>
        <w:tc>
          <w:tcPr>
            <w:tcW w:type="dxa" w:w="4153"/>
          </w:tcPr>
          <w:p>
            <w:r>
              <w:rPr/>
              <w:t>付款方式</w:t>
            </w:r>
          </w:p>
        </w:tc>
        <w:tc>
          <w:tcPr>
            <w:tcW w:type="dxa" w:w="4153"/>
          </w:tcPr>
          <w:p/>
          <w:p/>
          <w:p>
            <w:r>
              <w:rPr/>
              <w:t>1期：支付比例100%,1.合同签订后，中标供应商开具全额增值税专用发票给采购人，同时中标供应商开出以采购人为受益人的“见索即付”形式的预付款银行保函，保函金额为合同总金额，保函付款条件为银行收到采购人书面索赔通知即须赔付，保函有效期为合同生效后一年；采购人收到银行保函后十个工作日内按相关规定办理支付手续，采购人将合同全额货款支付给中标供应商。  2.货物安装调试完毕，经采购人、中标供应商双方对货物进行验收合格并完成交付后，采购人将银行保函原件退回给中标供应商，中标供应商自行到银行办理相关手续。</w:t>
            </w:r>
          </w:p>
        </w:tc>
      </w:tr>
      <w:tr>
        <w:tc>
          <w:tcPr>
            <w:tcW w:type="dxa" w:w="4153"/>
          </w:tcPr>
          <w:p>
            <w:r>
              <w:rPr/>
              <w:t>验收要求</w:t>
            </w:r>
          </w:p>
        </w:tc>
        <w:tc>
          <w:tcPr>
            <w:tcW w:type="dxa" w:w="4153"/>
          </w:tcPr>
          <w:p/>
          <w:p/>
          <w:p/>
          <w:p>
            <w:r>
              <w:rPr/>
              <w:t>1期：仪器到货后，由厂家工程师与客户现场清点设备，配制无缺省，同时开机测试，满足合同参数要求，视为验收合格。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服务要求</w:t>
            </w:r>
          </w:p>
        </w:tc>
        <w:tc>
          <w:tcPr>
            <w:tcW w:type="dxa" w:w="2076"/>
          </w:tcPr>
          <w:p>
            <w:pPr>
              <w:jc w:val="left"/>
            </w:pPr>
            <w:r>
              <w:rPr/>
              <w:t>1、中标供应商应在设备调试安装好后组织采购人使用人员进行使用及日常维护等的培训； 2、中标供应商应指派专人负责与采购人联系售后服务事宜。</w:t>
            </w:r>
          </w:p>
        </w:tc>
      </w:tr>
      <w:tr>
        <w:tc>
          <w:tcPr>
            <w:tcW w:type="dxa" w:w="2076"/>
          </w:tcPr>
          <w:p>
            <w:pPr>
              <w:jc w:val="center"/>
            </w:pPr>
          </w:p>
        </w:tc>
        <w:tc>
          <w:tcPr>
            <w:tcW w:type="dxa" w:w="2076"/>
          </w:tcPr>
          <w:p>
            <w:pPr>
              <w:jc w:val="center"/>
            </w:pPr>
            <w:r>
              <w:rPr/>
              <w:t>2</w:t>
            </w:r>
          </w:p>
        </w:tc>
        <w:tc>
          <w:tcPr>
            <w:tcW w:type="dxa" w:w="2076"/>
          </w:tcPr>
          <w:p>
            <w:pPr>
              <w:jc w:val="left"/>
            </w:pPr>
            <w:r>
              <w:rPr/>
              <w:t>报价要求</w:t>
            </w:r>
          </w:p>
        </w:tc>
        <w:tc>
          <w:tcPr>
            <w:tcW w:type="dxa" w:w="2076"/>
          </w:tcPr>
          <w:p>
            <w:pPr>
              <w:jc w:val="left"/>
            </w:pPr>
            <w:r>
              <w:rPr/>
              <w:t>所报价格必须包含以下内容：  1、货物及零配件的购置和安装、运输保险、装卸、培训辅导、质保期售后服务、全额含税发票、雇员费用、合同实施过程中应预见和不可预见费用等；  2、招标范围内所有设备及配件费；  3、安装中的相关费用（包括安装过程中损耗、额外材料、设计费等）；  4、人员培训和售后服务的相关费用；  5、中标供应商负责项目用户需求书中列出的所有货物采购及服务内容，以及其他隐含的配套工作。中标供应商应充分考虑影响报价的各种因素和风险。采购人不再支付中标金额以外的任何费用。</w:t>
            </w:r>
          </w:p>
        </w:tc>
      </w:tr>
      <w:tr>
        <w:tc>
          <w:tcPr>
            <w:tcW w:type="dxa" w:w="2076"/>
          </w:tcPr>
          <w:p>
            <w:pPr>
              <w:jc w:val="center"/>
            </w:pPr>
          </w:p>
        </w:tc>
        <w:tc>
          <w:tcPr>
            <w:tcW w:type="dxa" w:w="2076"/>
          </w:tcPr>
          <w:p>
            <w:pPr>
              <w:jc w:val="center"/>
            </w:pPr>
            <w:r>
              <w:rPr/>
              <w:t>3</w:t>
            </w:r>
          </w:p>
        </w:tc>
        <w:tc>
          <w:tcPr>
            <w:tcW w:type="dxa" w:w="2076"/>
          </w:tcPr>
          <w:p>
            <w:pPr>
              <w:jc w:val="left"/>
            </w:pPr>
            <w:r>
              <w:rPr/>
              <w:t>质保期（服务期）</w:t>
            </w:r>
          </w:p>
        </w:tc>
        <w:tc>
          <w:tcPr>
            <w:tcW w:type="dxa" w:w="2076"/>
          </w:tcPr>
          <w:p>
            <w:pPr>
              <w:jc w:val="left"/>
            </w:pPr>
            <w:r>
              <w:rPr/>
              <w:t>提供不少于一年免费保修期（2.技术标准与要求中各个设备另有要求的，按其要求执行），保修期从采购人签订验收合格报告之日开始计算，免费保修期内供货方负责所有因设备质量问题而产生的费用，所有服务免费。</w:t>
            </w:r>
          </w:p>
        </w:tc>
      </w:tr>
      <w:tr>
        <w:tc>
          <w:tcPr>
            <w:tcW w:type="dxa" w:w="2076"/>
          </w:tcPr>
          <w:p>
            <w:pPr>
              <w:jc w:val="center"/>
            </w:pPr>
          </w:p>
        </w:tc>
        <w:tc>
          <w:tcPr>
            <w:tcW w:type="dxa" w:w="2076"/>
          </w:tcPr>
          <w:p>
            <w:pPr>
              <w:jc w:val="center"/>
            </w:pPr>
            <w:r>
              <w:rPr/>
              <w:t>4</w:t>
            </w:r>
          </w:p>
        </w:tc>
        <w:tc>
          <w:tcPr>
            <w:tcW w:type="dxa" w:w="2076"/>
          </w:tcPr>
          <w:p>
            <w:pPr>
              <w:jc w:val="left"/>
            </w:pPr>
            <w:r>
              <w:rPr/>
              <w:t>售后服务</w:t>
            </w:r>
          </w:p>
        </w:tc>
        <w:tc>
          <w:tcPr>
            <w:tcW w:type="dxa" w:w="2076"/>
          </w:tcPr>
          <w:p>
            <w:pPr>
              <w:jc w:val="left"/>
            </w:pPr>
            <w:r>
              <w:rPr/>
              <w:t>1、安装调试与人员培训，中标供应商应及时安装调试设备，安装调试期间采购人的使用人员协助配合；安装调试完毕，中标供应商需组织采购人使用人员进行使用及日常维护等的培训；  2、中标供应商应指派专人负责与采购人联系售后服务事宜。无论设备因何种原因发生何种故障，中标供应商在接到维修通知后，须在2小时内响应，8小时内到达现场，24小时解决问题，若48小时内无法解决问题，则中标供应商应提供不低于同档次的产品供采购人使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其他专用仪器仪表</w:t>
            </w:r>
          </w:p>
        </w:tc>
        <w:tc>
          <w:tcPr>
            <w:tcW w:type="dxa" w:w="831"/>
          </w:tcPr>
          <w:p>
            <w:pPr>
              <w:jc w:val="left"/>
            </w:pPr>
            <w:r>
              <w:rPr/>
              <w:t>超高效液相色谱-高分辨质谱联用仪</w:t>
            </w:r>
          </w:p>
        </w:tc>
        <w:tc>
          <w:tcPr>
            <w:tcW w:type="dxa" w:w="831"/>
          </w:tcPr>
          <w:p>
            <w:pPr>
              <w:jc w:val="left"/>
            </w:pPr>
            <w:r>
              <w:rPr/>
              <w:t>台</w:t>
            </w:r>
          </w:p>
        </w:tc>
        <w:tc>
          <w:tcPr>
            <w:tcW w:type="dxa" w:w="831"/>
          </w:tcPr>
          <w:p>
            <w:pPr>
              <w:jc w:val="right"/>
            </w:pPr>
            <w:r>
              <w:rPr/>
              <w:t>1.00</w:t>
            </w:r>
          </w:p>
        </w:tc>
        <w:tc>
          <w:tcPr>
            <w:tcW w:type="dxa" w:w="831"/>
          </w:tcPr>
          <w:p>
            <w:pPr>
              <w:jc w:val="right"/>
            </w:pPr>
            <w:r>
              <w:rPr/>
              <w:t>3,800,000.00</w:t>
            </w:r>
          </w:p>
        </w:tc>
        <w:tc>
          <w:tcPr>
            <w:tcW w:type="dxa" w:w="831"/>
          </w:tcPr>
          <w:p>
            <w:pPr>
              <w:jc w:val="right"/>
            </w:pPr>
            <w:r>
              <w:rPr/>
              <w:t>3,800,000.00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其他专用仪器仪表</w:t>
            </w:r>
          </w:p>
        </w:tc>
        <w:tc>
          <w:tcPr>
            <w:tcW w:type="dxa" w:w="831"/>
          </w:tcPr>
          <w:p>
            <w:pPr>
              <w:jc w:val="left"/>
            </w:pPr>
            <w:r>
              <w:rPr/>
              <w:t>HACCP数据记录仪系统</w:t>
            </w:r>
          </w:p>
        </w:tc>
        <w:tc>
          <w:tcPr>
            <w:tcW w:type="dxa" w:w="831"/>
          </w:tcPr>
          <w:p>
            <w:pPr>
              <w:jc w:val="left"/>
            </w:pPr>
            <w:r>
              <w:rPr/>
              <w:t>台</w:t>
            </w:r>
          </w:p>
        </w:tc>
        <w:tc>
          <w:tcPr>
            <w:tcW w:type="dxa" w:w="831"/>
          </w:tcPr>
          <w:p>
            <w:pPr>
              <w:jc w:val="right"/>
            </w:pPr>
            <w:r>
              <w:rPr/>
              <w:t>1.00</w:t>
            </w:r>
          </w:p>
        </w:tc>
        <w:tc>
          <w:tcPr>
            <w:tcW w:type="dxa" w:w="831"/>
          </w:tcPr>
          <w:p>
            <w:pPr>
              <w:jc w:val="right"/>
            </w:pPr>
            <w:r>
              <w:rPr/>
              <w:t>120,000.00</w:t>
            </w:r>
          </w:p>
        </w:tc>
        <w:tc>
          <w:tcPr>
            <w:tcW w:type="dxa" w:w="831"/>
          </w:tcPr>
          <w:p>
            <w:pPr>
              <w:jc w:val="right"/>
            </w:pPr>
            <w:r>
              <w:rPr/>
              <w:t>120,000.00</w:t>
            </w:r>
          </w:p>
        </w:tc>
        <w:tc>
          <w:tcPr>
            <w:tcW w:type="dxa" w:w="831"/>
          </w:tcPr>
          <w:p>
            <w:r>
              <w:rPr/>
              <w:t>工业</w:t>
            </w:r>
          </w:p>
        </w:tc>
        <w:tc>
          <w:tcPr>
            <w:tcW w:type="dxa" w:w="831"/>
          </w:tcPr>
          <w:p>
            <w:r>
              <w:rPr/>
              <w:t>详见附表二</w:t>
            </w:r>
          </w:p>
        </w:tc>
      </w:tr>
    </w:tbl>
    <w:p/>
    <w:p>
      <w:r>
        <w:rPr>
          <w:b/>
        </w:rPr>
        <w:t>附表</w:t>
      </w:r>
      <w:r>
        <w:rPr>
          <w:b/>
        </w:rPr>
        <w:t>一</w:t>
      </w:r>
      <w:r>
        <w:rPr>
          <w:b/>
        </w:rPr>
        <w:t>：</w:t>
      </w:r>
      <w:r>
        <w:rPr>
          <w:b/>
        </w:rPr>
        <w:t>超高效液相色谱-高分辨质谱联用仪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436"/>
              <w:gridCol w:w="446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6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应用范围</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适用于食品安全、化药和天然产物分析、代谢组学和脂质组学等小分子应用领域。</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技术要求</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2.1 工作条件：</w:t>
                  </w:r>
                </w:p>
                <w:p>
                  <w:pPr>
                    <w:jc w:val="both"/>
                  </w:pPr>
                  <w:r>
                    <w:rPr>
                      <w:sz w:val="21"/>
                    </w:rPr>
                    <w:t>2.1.1 电源：230V±10%，AC(交流)，50/60Hz</w:t>
                  </w:r>
                  <w:r>
                    <w:rPr>
                      <w:sz w:val="21"/>
                    </w:rPr>
                    <w:t>；</w:t>
                  </w:r>
                </w:p>
                <w:p>
                  <w:pPr>
                    <w:jc w:val="both"/>
                  </w:pPr>
                  <w:r>
                    <w:rPr>
                      <w:sz w:val="21"/>
                    </w:rPr>
                    <w:t>2.1.2 环境温度：18～27℃（最优：18～21℃）。</w:t>
                  </w:r>
                </w:p>
              </w:tc>
            </w:tr>
            <w:tr>
              <w:tc>
                <w:tcPr>
                  <w:tcW w:type="dxa" w:w="696"/>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465"/>
                  <w:tcBorders>
                    <w:top w:val="none" w:color="000000" w:sz="4"/>
                    <w:left w:val="single" w:color="000000" w:sz="4"/>
                    <w:bottom w:val="single" w:color="000000" w:sz="4"/>
                    <w:right w:val="single" w:color="000000" w:sz="4"/>
                  </w:tcBorders>
                  <w:vAlign w:val="top"/>
                </w:tcPr>
                <w:p>
                  <w:pPr>
                    <w:jc w:val="both"/>
                  </w:pPr>
                  <w:r>
                    <w:rPr>
                      <w:b/>
                      <w:sz w:val="21"/>
                    </w:rPr>
                    <w:t>3.1 离子源：</w:t>
                  </w:r>
                </w:p>
                <w:p>
                  <w:pPr>
                    <w:jc w:val="both"/>
                  </w:pPr>
                  <w:r>
                    <w:rPr>
                      <w:sz w:val="21"/>
                    </w:rPr>
                    <w:t>▲3.1.1 独立的可加热电喷雾离子源，集成式气路和电路设计，安装离子源时即可实现气路和电路自动连接识别；</w:t>
                  </w:r>
                </w:p>
                <w:p>
                  <w:pPr>
                    <w:jc w:val="both"/>
                  </w:pPr>
                  <w:r>
                    <w:rPr>
                      <w:sz w:val="21"/>
                    </w:rPr>
                    <w:t>▲3.1.2喷针采用60度喷雾设计，前后，左右，上下三位可调。底部设计有废液出口，雾化后废产物直接进入废液出口，确保离子源腔体洁净；</w:t>
                  </w:r>
                </w:p>
                <w:p>
                  <w:pPr>
                    <w:jc w:val="both"/>
                  </w:pPr>
                  <w:r>
                    <w:rPr>
                      <w:sz w:val="21"/>
                    </w:rPr>
                    <w:t>3.1.3 具有雾化气、辅助雾化气和吹扫气设计；</w:t>
                  </w:r>
                </w:p>
                <w:p>
                  <w:pPr>
                    <w:jc w:val="both"/>
                  </w:pPr>
                  <w:r>
                    <w:rPr>
                      <w:sz w:val="21"/>
                    </w:rPr>
                    <w:t>3.1.4可加热ESI源，离子源加热温度最高达到550℃；</w:t>
                  </w:r>
                </w:p>
                <w:p>
                  <w:pPr>
                    <w:jc w:val="both"/>
                  </w:pPr>
                  <w:r>
                    <w:rPr>
                      <w:sz w:val="21"/>
                    </w:rPr>
                    <w:t>3.1.5 全自动蠕动泵实现质谱直接进样，自动调谐和校正；</w:t>
                  </w:r>
                </w:p>
                <w:p>
                  <w:pPr>
                    <w:jc w:val="both"/>
                  </w:pPr>
                  <w:r>
                    <w:rPr>
                      <w:sz w:val="21"/>
                    </w:rPr>
                    <w:t>3.1.6 质谱配置软件具备实时监控并反馈喷雾稳定性功能；</w:t>
                  </w:r>
                </w:p>
                <w:p>
                  <w:pPr>
                    <w:jc w:val="both"/>
                  </w:pPr>
                  <w:r>
                    <w:rPr>
                      <w:sz w:val="21"/>
                    </w:rPr>
                    <w:t>3.1.7离子源腔体具有观察窗口，可以直接观察喷雾效果以及离子源腔体洁净程度；</w:t>
                  </w:r>
                </w:p>
                <w:p>
                  <w:pPr>
                    <w:jc w:val="both"/>
                  </w:pPr>
                  <w:r>
                    <w:rPr>
                      <w:b/>
                      <w:sz w:val="21"/>
                    </w:rPr>
                    <w:t>3.2 离子传输系统</w:t>
                  </w:r>
                </w:p>
                <w:p>
                  <w:pPr>
                    <w:jc w:val="both"/>
                  </w:pPr>
                  <w:r>
                    <w:rPr>
                      <w:sz w:val="21"/>
                    </w:rPr>
                    <w:t>3.2.1离子传输管设计，保护分子涡轮泵，减少真空负担；</w:t>
                  </w:r>
                </w:p>
                <w:p>
                  <w:pPr>
                    <w:jc w:val="both"/>
                  </w:pPr>
                  <w:r>
                    <w:rPr>
                      <w:sz w:val="21"/>
                    </w:rPr>
                    <w:t>▲3.2.2真空隔断阀设计，在移去、安装离子传输管时，无需破坏真空不影响实验进程；</w:t>
                  </w:r>
                </w:p>
                <w:p>
                  <w:pPr>
                    <w:jc w:val="both"/>
                  </w:pPr>
                  <w:r>
                    <w:rPr>
                      <w:sz w:val="21"/>
                    </w:rPr>
                    <w:t>3.2.3 离子传输管独立加热，最高温度达到400℃；</w:t>
                  </w:r>
                </w:p>
                <w:p>
                  <w:pPr>
                    <w:jc w:val="both"/>
                  </w:pPr>
                  <w:r>
                    <w:rPr>
                      <w:sz w:val="21"/>
                    </w:rPr>
                    <w:t>▲3.2.4 离子传输系统具有进行性间隔叠加环式离子透镜设计；</w:t>
                  </w:r>
                </w:p>
                <w:p>
                  <w:pPr>
                    <w:jc w:val="both"/>
                  </w:pPr>
                  <w:r>
                    <w:rPr>
                      <w:sz w:val="21"/>
                    </w:rPr>
                    <w:t>▲3.2.5带轴向场和过滤作用的双弯曲几何设计的主动离子束传输组件，可以阻挡中性粒子和高速分子团；</w:t>
                  </w:r>
                </w:p>
                <w:p>
                  <w:pPr>
                    <w:jc w:val="both"/>
                  </w:pPr>
                  <w:r>
                    <w:rPr>
                      <w:sz w:val="21"/>
                    </w:rPr>
                    <w:t>3.2.6 分段式双曲面四极杆，分辨率可到0.4Da；隔离窗口宽度从0.4 Da～1200 Da范围内可调；</w:t>
                  </w:r>
                </w:p>
                <w:p>
                  <w:pPr>
                    <w:jc w:val="both"/>
                  </w:pPr>
                  <w:r>
                    <w:rPr>
                      <w:sz w:val="21"/>
                    </w:rPr>
                    <w:t>3.2.7 具有多极杆离子碰撞室，能够高效捕集离子并对离子进行碎裂，两种碰撞能量模式（NCE和CE）可选。</w:t>
                  </w:r>
                </w:p>
                <w:p>
                  <w:pPr>
                    <w:jc w:val="both"/>
                  </w:pPr>
                  <w:r>
                    <w:rPr>
                      <w:b/>
                      <w:sz w:val="21"/>
                    </w:rPr>
                    <w:t>3.3 质量分析器：</w:t>
                  </w:r>
                </w:p>
                <w:p>
                  <w:pPr>
                    <w:jc w:val="both"/>
                  </w:pPr>
                  <w:r>
                    <w:rPr>
                      <w:sz w:val="21"/>
                    </w:rPr>
                    <w:t>▲3.3.1仪器分辨率：120,000 FWHM ( m/z≤200 )（±1%）；≥4档可调；</w:t>
                  </w:r>
                </w:p>
                <w:p>
                  <w:pPr>
                    <w:jc w:val="both"/>
                  </w:pPr>
                  <w:r>
                    <w:rPr>
                      <w:sz w:val="21"/>
                    </w:rPr>
                    <w:t>3.3.2质量分析器，质量范围40～3,000 m/z</w:t>
                  </w:r>
                  <w:r>
                    <w:rPr>
                      <w:sz w:val="21"/>
                    </w:rPr>
                    <w:t>；</w:t>
                  </w:r>
                </w:p>
                <w:p>
                  <w:pPr>
                    <w:jc w:val="both"/>
                  </w:pPr>
                  <w:r>
                    <w:rPr>
                      <w:sz w:val="21"/>
                    </w:rPr>
                    <w:t>3.3.3质谱采集速率：最高22Hz；分辨率120,000 FWHM时，不低于3 Hz；</w:t>
                  </w:r>
                </w:p>
                <w:p>
                  <w:pPr>
                    <w:jc w:val="both"/>
                  </w:pPr>
                  <w:r>
                    <w:rPr>
                      <w:sz w:val="21"/>
                    </w:rPr>
                    <w:t>3.3.4 正负扫描模式切换速度：分辨率60,000 FWHM条件下，正负切换时间不超过0.7 s（相同扫描模式相邻两个扫描点的间隔不超过0.7 s），正负扫描模式的扫描速度均可达到1.4Hz；</w:t>
                  </w:r>
                </w:p>
                <w:p>
                  <w:pPr>
                    <w:jc w:val="both"/>
                  </w:pPr>
                  <w:r>
                    <w:rPr>
                      <w:sz w:val="21"/>
                    </w:rPr>
                    <w:t>3.3.5 灵敏度</w:t>
                  </w:r>
                  <w:r>
                    <w:rPr>
                      <w:sz w:val="21"/>
                    </w:rPr>
                    <w:t>；</w:t>
                  </w:r>
                </w:p>
                <w:p>
                  <w:pPr>
                    <w:jc w:val="both"/>
                  </w:pPr>
                  <w:r>
                    <w:rPr>
                      <w:sz w:val="21"/>
                    </w:rPr>
                    <w:t>3.3.5.1 MS/MS灵敏度：200 fg利血平进样，S/N 100:1；</w:t>
                  </w:r>
                </w:p>
                <w:p>
                  <w:pPr>
                    <w:jc w:val="both"/>
                  </w:pPr>
                  <w:r>
                    <w:rPr>
                      <w:sz w:val="21"/>
                    </w:rPr>
                    <w:t>3.3.5.2选择离子扫描tSIM灵敏度：200fg利血平进样，S/N 250:1；</w:t>
                  </w:r>
                </w:p>
                <w:p>
                  <w:pPr>
                    <w:jc w:val="both"/>
                  </w:pPr>
                  <w:r>
                    <w:rPr>
                      <w:sz w:val="21"/>
                    </w:rPr>
                    <w:t>3.3.5.3 提高仪器分辨率时，设备的灵敏度基本保持不降低；采用利血平标品100fg进样，ESI+模式下，分辨率分别为60,000和120,000时，其他仪器参数维持不变的前提下，利血平分子离子峰的峰面积值相差不超过10%；</w:t>
                  </w:r>
                </w:p>
                <w:p>
                  <w:pPr>
                    <w:jc w:val="both"/>
                  </w:pPr>
                  <w:r>
                    <w:rPr>
                      <w:sz w:val="21"/>
                    </w:rPr>
                    <w:t>3.3.6 扫描模式：高分辨全扫描MS和MS/MS、高分辨选择离子扫描tSIM、高分辨全子离子碰撞碎裂扫描AIF、高分辨正负离子切换扫描、高分辨数据依赖子离子扫描FullMS-ddMS2、高分辨数据非依赖扫描DIA</w:t>
                  </w:r>
                  <w:r>
                    <w:rPr>
                      <w:sz w:val="21"/>
                    </w:rPr>
                    <w:t>；</w:t>
                  </w:r>
                </w:p>
                <w:p>
                  <w:pPr>
                    <w:jc w:val="both"/>
                  </w:pPr>
                  <w:r>
                    <w:rPr>
                      <w:sz w:val="21"/>
                    </w:rPr>
                    <w:t>▲3.3.7检测器: 无损检测器；质谱如果采用微通道板（MCP）或电子倍增器等消耗型检测器，需额外提供相应备用检测器至少5个。</w:t>
                  </w:r>
                </w:p>
              </w:tc>
            </w:tr>
            <w:tr>
              <w:tc>
                <w:tcPr>
                  <w:tcW w:type="dxa" w:w="696"/>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4．液相部分：</w:t>
                  </w:r>
                </w:p>
                <w:p>
                  <w:pPr>
                    <w:jc w:val="both"/>
                  </w:pPr>
                  <w:r>
                    <w:rPr>
                      <w:sz w:val="21"/>
                    </w:rPr>
                    <w:t>4.1</w:t>
                  </w:r>
                  <w:r>
                    <w:rPr>
                      <w:sz w:val="21"/>
                    </w:rPr>
                    <w:t>操作原理：串联双柱塞</w:t>
                  </w:r>
                  <w:r>
                    <w:rPr>
                      <w:sz w:val="21"/>
                    </w:rPr>
                    <w:t>；</w:t>
                  </w:r>
                  <w:r>
                    <w:rPr>
                      <w:sz w:val="21"/>
                    </w:rPr>
                    <w:t xml:space="preserve"> </w:t>
                  </w:r>
                </w:p>
                <w:p>
                  <w:pPr>
                    <w:jc w:val="both"/>
                  </w:pPr>
                  <w:r>
                    <w:rPr>
                      <w:sz w:val="21"/>
                    </w:rPr>
                    <w:t>4.2</w:t>
                  </w:r>
                  <w:r>
                    <w:rPr>
                      <w:sz w:val="21"/>
                    </w:rPr>
                    <w:t>流量范围：</w:t>
                  </w:r>
                  <w:r>
                    <w:rPr>
                      <w:sz w:val="21"/>
                    </w:rPr>
                    <w:t>0.001～8 mL/min，增量为 1 μL/min</w:t>
                  </w:r>
                  <w:r>
                    <w:rPr>
                      <w:sz w:val="21"/>
                    </w:rPr>
                    <w:t>；</w:t>
                  </w:r>
                </w:p>
                <w:p>
                  <w:pPr>
                    <w:jc w:val="both"/>
                  </w:pPr>
                  <w:r>
                    <w:rPr>
                      <w:sz w:val="21"/>
                    </w:rPr>
                    <w:t>4.3 压力范围：2～103 MPa</w:t>
                  </w:r>
                  <w:r>
                    <w:rPr>
                      <w:sz w:val="21"/>
                    </w:rPr>
                    <w:t>；</w:t>
                  </w:r>
                </w:p>
                <w:p>
                  <w:pPr>
                    <w:jc w:val="both"/>
                  </w:pPr>
                  <w:r>
                    <w:rPr>
                      <w:sz w:val="21"/>
                    </w:rPr>
                    <w:t>4.4</w:t>
                  </w:r>
                  <w:r>
                    <w:rPr>
                      <w:sz w:val="21"/>
                    </w:rPr>
                    <w:t>压缩性补偿：全自动，与流动相组成无关</w:t>
                  </w:r>
                  <w:r>
                    <w:rPr>
                      <w:sz w:val="21"/>
                    </w:rPr>
                    <w:t>；</w:t>
                  </w:r>
                  <w:r>
                    <w:rPr>
                      <w:sz w:val="21"/>
                    </w:rPr>
                    <w:t xml:space="preserve"> </w:t>
                  </w:r>
                </w:p>
                <w:p>
                  <w:pPr>
                    <w:jc w:val="both"/>
                  </w:pPr>
                  <w:r>
                    <w:rPr>
                      <w:sz w:val="21"/>
                    </w:rPr>
                    <w:t>4.5</w:t>
                  </w:r>
                  <w:r>
                    <w:rPr>
                      <w:sz w:val="21"/>
                    </w:rPr>
                    <w:t>流量准确度：</w:t>
                  </w:r>
                  <w:r>
                    <w:rPr>
                      <w:sz w:val="21"/>
                    </w:rPr>
                    <w:t>±0.1%</w:t>
                  </w:r>
                  <w:r>
                    <w:rPr>
                      <w:sz w:val="21"/>
                    </w:rPr>
                    <w:t>；</w:t>
                  </w:r>
                </w:p>
                <w:p>
                  <w:pPr>
                    <w:jc w:val="both"/>
                  </w:pPr>
                  <w:r>
                    <w:rPr>
                      <w:sz w:val="21"/>
                    </w:rPr>
                    <w:t>4.6</w:t>
                  </w:r>
                  <w:r>
                    <w:rPr>
                      <w:sz w:val="21"/>
                    </w:rPr>
                    <w:t>流量精度：＜</w:t>
                  </w:r>
                  <w:r>
                    <w:rPr>
                      <w:sz w:val="21"/>
                    </w:rPr>
                    <w:t>0.05% RSD 或 ＜0.01 min SD，以较大者为准</w:t>
                  </w:r>
                  <w:r>
                    <w:rPr>
                      <w:sz w:val="21"/>
                    </w:rPr>
                    <w:t>；</w:t>
                  </w:r>
                  <w:r>
                    <w:rPr>
                      <w:sz w:val="21"/>
                    </w:rPr>
                    <w:t xml:space="preserve"> </w:t>
                  </w:r>
                </w:p>
                <w:p>
                  <w:pPr>
                    <w:jc w:val="both"/>
                  </w:pPr>
                  <w:r>
                    <w:rPr>
                      <w:sz w:val="21"/>
                    </w:rPr>
                    <w:t>4.7</w:t>
                  </w:r>
                  <w:r>
                    <w:rPr>
                      <w:sz w:val="21"/>
                    </w:rPr>
                    <w:t>脉动：＜</w:t>
                  </w:r>
                  <w:r>
                    <w:rPr>
                      <w:sz w:val="21"/>
                    </w:rPr>
                    <w:t>1% 或 ＜0.2 MPa，以较大者为准</w:t>
                  </w:r>
                  <w:r>
                    <w:rPr>
                      <w:sz w:val="21"/>
                    </w:rPr>
                    <w:t>；</w:t>
                  </w:r>
                </w:p>
                <w:p>
                  <w:pPr>
                    <w:jc w:val="both"/>
                  </w:pPr>
                  <w:r>
                    <w:rPr>
                      <w:sz w:val="21"/>
                    </w:rPr>
                    <w:t>4.8</w:t>
                  </w:r>
                  <w:r>
                    <w:rPr>
                      <w:sz w:val="21"/>
                    </w:rPr>
                    <w:t>梯度形成：高压梯度比例</w:t>
                  </w:r>
                  <w:r>
                    <w:rPr>
                      <w:sz w:val="21"/>
                    </w:rPr>
                    <w:t>；</w:t>
                  </w:r>
                </w:p>
                <w:p>
                  <w:pPr>
                    <w:jc w:val="both"/>
                  </w:pPr>
                  <w:r>
                    <w:rPr>
                      <w:sz w:val="21"/>
                    </w:rPr>
                    <w:t>4.9</w:t>
                  </w:r>
                  <w:r>
                    <w:rPr>
                      <w:sz w:val="21"/>
                    </w:rPr>
                    <w:t>比例准确度：满量程的</w:t>
                  </w:r>
                  <w:r>
                    <w:rPr>
                      <w:sz w:val="21"/>
                    </w:rPr>
                    <w:t>±0.2%</w:t>
                  </w:r>
                  <w:r>
                    <w:rPr>
                      <w:sz w:val="21"/>
                    </w:rPr>
                    <w:t>；</w:t>
                  </w:r>
                </w:p>
                <w:p>
                  <w:pPr>
                    <w:jc w:val="both"/>
                  </w:pPr>
                  <w:r>
                    <w:rPr>
                      <w:sz w:val="21"/>
                    </w:rPr>
                    <w:t>4.10比例精度：＜0.15% SD</w:t>
                  </w:r>
                  <w:r>
                    <w:rPr>
                      <w:sz w:val="21"/>
                    </w:rPr>
                    <w:t>；</w:t>
                  </w:r>
                </w:p>
                <w:p>
                  <w:pPr>
                    <w:jc w:val="both"/>
                  </w:pPr>
                  <w:r>
                    <w:rPr>
                      <w:sz w:val="21"/>
                    </w:rPr>
                    <w:t>4.11溶剂通道数：2×3</w:t>
                  </w:r>
                  <w:r>
                    <w:rPr>
                      <w:sz w:val="21"/>
                    </w:rPr>
                    <w:t>；</w:t>
                  </w:r>
                </w:p>
                <w:p>
                  <w:pPr>
                    <w:jc w:val="both"/>
                  </w:pPr>
                  <w:r>
                    <w:rPr>
                      <w:sz w:val="21"/>
                    </w:rPr>
                    <w:t>4.12混合器体积：200 μL（默认配置）</w:t>
                  </w:r>
                  <w:r>
                    <w:rPr>
                      <w:sz w:val="21"/>
                    </w:rPr>
                    <w:t>；</w:t>
                  </w:r>
                </w:p>
                <w:p>
                  <w:pPr>
                    <w:jc w:val="both"/>
                  </w:pPr>
                  <w:r>
                    <w:rPr>
                      <w:sz w:val="21"/>
                    </w:rPr>
                    <w:t>4.13溶剂脱气：内置式，6 通道。</w:t>
                  </w:r>
                </w:p>
              </w:tc>
            </w:tr>
            <w:tr>
              <w:tc>
                <w:tcPr>
                  <w:tcW w:type="dxa" w:w="696"/>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5. 数据处理系统：工作站（质谱分析软件、Windows与Office软件）一台，提供LC和MS/MS的全自动控制；简洁人性化的操作界面，方法优化包括碰撞气压力以及碰撞能量的自动优化，并可利用优化后的参数快速便捷地建立分析方法；工作站及软件具备数据采集、数据处理、定性定量分析、建立数据库、谱库检索等功能；Windows 10英文操作系统（64bit），软件能够满足当今分析检测实验室需求，提供能够实现最优化痕量分析的全套系统解决方案。</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售后服务</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6.1整机免费保修一年；</w:t>
                  </w:r>
                </w:p>
                <w:p>
                  <w:pPr>
                    <w:jc w:val="both"/>
                  </w:pPr>
                  <w:r>
                    <w:rPr>
                      <w:sz w:val="21"/>
                    </w:rPr>
                    <w:t>6.2仪器到货后5～10个工作日，维修工程师根据客户需求上门完成安装、调试，并在现场为用户提供仪器操作培训</w:t>
                  </w:r>
                  <w:r>
                    <w:rPr>
                      <w:sz w:val="21"/>
                    </w:rPr>
                    <w:t>；</w:t>
                  </w:r>
                </w:p>
                <w:p>
                  <w:pPr>
                    <w:jc w:val="both"/>
                  </w:pPr>
                  <w:r>
                    <w:rPr>
                      <w:sz w:val="21"/>
                    </w:rPr>
                    <w:t>▲6.3 为了证明货物的合格性及保障售后服务，投标文件需要提供生产厂家加盖公章的供货有效证明文件及售后服务承诺。</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详细配置</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7.1 高分辨质谱主机一台</w:t>
                  </w:r>
                  <w:r>
                    <w:rPr>
                      <w:sz w:val="21"/>
                    </w:rPr>
                    <w:t>；</w:t>
                  </w:r>
                </w:p>
                <w:p>
                  <w:pPr>
                    <w:jc w:val="both"/>
                  </w:pPr>
                  <w:r>
                    <w:rPr>
                      <w:sz w:val="21"/>
                    </w:rPr>
                    <w:t>7.2 超高效液相色谱主机一台</w:t>
                  </w:r>
                  <w:r>
                    <w:rPr>
                      <w:sz w:val="21"/>
                    </w:rPr>
                    <w:t>；</w:t>
                  </w:r>
                </w:p>
                <w:p>
                  <w:pPr>
                    <w:jc w:val="both"/>
                  </w:pPr>
                  <w:r>
                    <w:rPr>
                      <w:sz w:val="21"/>
                    </w:rPr>
                    <w:t>7.3 质谱定量分析软件</w:t>
                  </w:r>
                  <w:r>
                    <w:rPr>
                      <w:sz w:val="21"/>
                    </w:rPr>
                    <w:t xml:space="preserve"> </w:t>
                  </w:r>
                  <w:r>
                    <w:rPr>
                      <w:sz w:val="21"/>
                    </w:rPr>
                    <w:t>一套</w:t>
                  </w:r>
                  <w:r>
                    <w:rPr>
                      <w:sz w:val="21"/>
                    </w:rPr>
                    <w:t>；</w:t>
                  </w:r>
                </w:p>
                <w:p>
                  <w:pPr>
                    <w:jc w:val="both"/>
                  </w:pPr>
                  <w:r>
                    <w:rPr>
                      <w:sz w:val="21"/>
                    </w:rPr>
                    <w:t>7.4 质谱定性分析软件</w:t>
                  </w:r>
                  <w:r>
                    <w:rPr>
                      <w:sz w:val="21"/>
                    </w:rPr>
                    <w:t xml:space="preserve"> </w:t>
                  </w:r>
                  <w:r>
                    <w:rPr>
                      <w:sz w:val="21"/>
                    </w:rPr>
                    <w:t>一套</w:t>
                  </w:r>
                  <w:r>
                    <w:rPr>
                      <w:sz w:val="21"/>
                    </w:rPr>
                    <w:t>；</w:t>
                  </w:r>
                </w:p>
                <w:p>
                  <w:pPr>
                    <w:jc w:val="both"/>
                  </w:pPr>
                  <w:r>
                    <w:rPr>
                      <w:sz w:val="21"/>
                    </w:rPr>
                    <w:t>7.5 校正液一套</w:t>
                  </w:r>
                  <w:r>
                    <w:rPr>
                      <w:sz w:val="21"/>
                    </w:rPr>
                    <w:t>；</w:t>
                  </w:r>
                </w:p>
                <w:p>
                  <w:pPr>
                    <w:jc w:val="both"/>
                  </w:pPr>
                  <w:r>
                    <w:rPr>
                      <w:sz w:val="21"/>
                    </w:rPr>
                    <w:t>7.6 管路一套</w:t>
                  </w:r>
                  <w:r>
                    <w:rPr>
                      <w:sz w:val="21"/>
                    </w:rPr>
                    <w:t>；</w:t>
                  </w:r>
                </w:p>
                <w:p>
                  <w:pPr>
                    <w:jc w:val="both"/>
                  </w:pPr>
                  <w:r>
                    <w:rPr>
                      <w:sz w:val="21"/>
                    </w:rPr>
                    <w:t>7.7 质谱连接套件一套</w:t>
                  </w:r>
                  <w:r>
                    <w:rPr>
                      <w:sz w:val="21"/>
                    </w:rPr>
                    <w:t>；</w:t>
                  </w:r>
                </w:p>
                <w:p>
                  <w:pPr>
                    <w:jc w:val="both"/>
                  </w:pPr>
                  <w:r>
                    <w:rPr>
                      <w:sz w:val="21"/>
                    </w:rPr>
                    <w:t>7.8 40L/min 高纯氮气发生器（＞99.5%）一套</w:t>
                  </w:r>
                  <w:r>
                    <w:rPr>
                      <w:sz w:val="21"/>
                    </w:rPr>
                    <w:t>；</w:t>
                  </w:r>
                </w:p>
                <w:p>
                  <w:pPr>
                    <w:jc w:val="both"/>
                  </w:pPr>
                  <w:r>
                    <w:rPr>
                      <w:sz w:val="21"/>
                    </w:rPr>
                    <w:t>7.9 12L/瓶 高纯氮气钢瓶（99.999%）一瓶，配套减压阀</w:t>
                  </w:r>
                  <w:r>
                    <w:rPr>
                      <w:sz w:val="21"/>
                    </w:rPr>
                    <w:t>；</w:t>
                  </w:r>
                </w:p>
                <w:p>
                  <w:pPr>
                    <w:jc w:val="both"/>
                  </w:pPr>
                  <w:r>
                    <w:rPr>
                      <w:sz w:val="21"/>
                    </w:rPr>
                    <w:t>7.10 主机（</w:t>
                  </w:r>
                  <w:r>
                    <w:rPr>
                      <w:sz w:val="21"/>
                    </w:rPr>
                    <w:t>≥</w:t>
                  </w:r>
                  <w:r>
                    <w:rPr>
                      <w:sz w:val="21"/>
                    </w:rPr>
                    <w:t>32GB运存/</w:t>
                  </w:r>
                  <w:r>
                    <w:rPr>
                      <w:sz w:val="21"/>
                    </w:rPr>
                    <w:t>≥</w:t>
                  </w:r>
                  <w:r>
                    <w:rPr>
                      <w:sz w:val="21"/>
                    </w:rPr>
                    <w:t>1TB硬盘）两台。</w:t>
                  </w:r>
                </w:p>
                <w:p>
                  <w:pPr>
                    <w:jc w:val="both"/>
                  </w:pPr>
                  <w:r>
                    <w:rPr>
                      <w:sz w:val="21"/>
                    </w:rPr>
                    <w:t>7.11 配套</w:t>
                  </w:r>
                  <w:r>
                    <w:rPr>
                      <w:sz w:val="21"/>
                    </w:rPr>
                    <w:t>仪器</w:t>
                  </w:r>
                  <w:r>
                    <w:rPr>
                      <w:sz w:val="21"/>
                    </w:rPr>
                    <w:t>打印设备一台</w:t>
                  </w:r>
                  <w:r>
                    <w:rPr>
                      <w:sz w:val="21"/>
                    </w:rPr>
                    <w:t>；</w:t>
                  </w:r>
                </w:p>
                <w:p>
                  <w:pPr>
                    <w:jc w:val="both"/>
                  </w:pPr>
                  <w:r>
                    <w:rPr>
                      <w:sz w:val="21"/>
                    </w:rPr>
                    <w:t>7.12 配套不间断</w:t>
                  </w:r>
                  <w:r>
                    <w:rPr>
                      <w:sz w:val="21"/>
                    </w:rPr>
                    <w:t>仪器</w:t>
                  </w:r>
                  <w:r>
                    <w:rPr>
                      <w:sz w:val="21"/>
                    </w:rPr>
                    <w:t>电源一台</w:t>
                  </w:r>
                  <w:r>
                    <w:rPr>
                      <w:sz w:val="21"/>
                    </w:rPr>
                    <w:t>。</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HACCP数据记录仪系统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436"/>
              <w:gridCol w:w="446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6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检测原理</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1.检测原理：</w:t>
                  </w:r>
                </w:p>
                <w:p>
                  <w:pPr>
                    <w:jc w:val="both"/>
                  </w:pPr>
                  <w:r>
                    <w:rPr>
                      <w:sz w:val="21"/>
                    </w:rPr>
                    <w:t>1.1采用铂电阻传感器的测量方法进行测量，免维护。</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技术参数</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465"/>
                  <w:tcBorders>
                    <w:top w:val="none" w:color="000000" w:sz="4"/>
                    <w:left w:val="single" w:color="000000" w:sz="4"/>
                    <w:bottom w:val="single" w:color="000000" w:sz="4"/>
                    <w:right w:val="single" w:color="000000" w:sz="4"/>
                  </w:tcBorders>
                  <w:vAlign w:val="top"/>
                </w:tcPr>
                <w:p>
                  <w:pPr>
                    <w:jc w:val="both"/>
                  </w:pPr>
                  <w:r>
                    <w:rPr>
                      <w:b/>
                      <w:sz w:val="21"/>
                    </w:rPr>
                    <w:t>2.1 温度数据记录仪：</w:t>
                  </w:r>
                </w:p>
                <w:p>
                  <w:pPr>
                    <w:jc w:val="both"/>
                  </w:pPr>
                  <w:r>
                    <w:rPr>
                      <w:sz w:val="21"/>
                    </w:rPr>
                    <w:t>▲</w:t>
                  </w:r>
                  <w:r>
                    <w:rPr>
                      <w:sz w:val="21"/>
                    </w:rPr>
                    <w:t>2.1.1测量范围：-50～140℃,压力测量范围：1mar～4bar abs</w:t>
                  </w:r>
                  <w:r>
                    <w:rPr>
                      <w:sz w:val="21"/>
                    </w:rPr>
                    <w:t>；</w:t>
                  </w:r>
                </w:p>
                <w:p>
                  <w:pPr>
                    <w:jc w:val="both"/>
                  </w:pPr>
                  <w:r>
                    <w:rPr>
                      <w:sz w:val="21"/>
                    </w:rPr>
                    <w:t>2.1.2准确度：±0.2℃（-50～-40℃），±0.1℃（-40～140℃）；±20mbar</w:t>
                  </w:r>
                  <w:r>
                    <w:rPr>
                      <w:sz w:val="21"/>
                    </w:rPr>
                    <w:t>；</w:t>
                  </w:r>
                </w:p>
                <w:p>
                  <w:pPr>
                    <w:jc w:val="both"/>
                  </w:pPr>
                  <w:r>
                    <w:rPr>
                      <w:sz w:val="21"/>
                    </w:rPr>
                    <w:t>2.1.3分辨率：±0.01℃,1 mbar</w:t>
                  </w:r>
                  <w:r>
                    <w:rPr>
                      <w:sz w:val="21"/>
                    </w:rPr>
                    <w:t>；</w:t>
                  </w:r>
                </w:p>
                <w:p>
                  <w:pPr>
                    <w:jc w:val="both"/>
                  </w:pPr>
                  <w:r>
                    <w:rPr>
                      <w:sz w:val="21"/>
                    </w:rPr>
                    <w:t>▲</w:t>
                  </w:r>
                  <w:r>
                    <w:rPr>
                      <w:sz w:val="21"/>
                    </w:rPr>
                    <w:t>2.1.4数据存储：可存储60000个读数</w:t>
                  </w:r>
                  <w:r>
                    <w:rPr>
                      <w:sz w:val="21"/>
                    </w:rPr>
                    <w:t>；</w:t>
                  </w:r>
                </w:p>
                <w:p>
                  <w:pPr>
                    <w:jc w:val="both"/>
                  </w:pPr>
                  <w:r>
                    <w:rPr>
                      <w:sz w:val="21"/>
                    </w:rPr>
                    <w:t>2.1.5测量频率：可在1s～24h之间调整</w:t>
                  </w:r>
                  <w:r>
                    <w:rPr>
                      <w:sz w:val="21"/>
                    </w:rPr>
                    <w:t>；</w:t>
                  </w:r>
                </w:p>
                <w:p>
                  <w:pPr>
                    <w:jc w:val="both"/>
                  </w:pPr>
                  <w:r>
                    <w:rPr>
                      <w:sz w:val="21"/>
                    </w:rPr>
                    <w:t>2.1.6电池寿命参数，大电池（标配），电池寿命为2500小时（在121℃，测量频率10s）；小电池，电池寿命250小时（在121℃，测量频率10s）</w:t>
                  </w:r>
                  <w:r>
                    <w:rPr>
                      <w:sz w:val="21"/>
                    </w:rPr>
                    <w:t>；</w:t>
                  </w:r>
                </w:p>
                <w:p>
                  <w:pPr>
                    <w:jc w:val="both"/>
                  </w:pPr>
                  <w:r>
                    <w:rPr>
                      <w:sz w:val="21"/>
                    </w:rPr>
                    <w:t>2.1.7 电池寿命参数，大电池（标配），电池寿命为2500小时（在121℃，测量频率10s）；小电池，电池寿命250小时（在121℃，测量频率10s）。</w:t>
                  </w:r>
                </w:p>
                <w:p>
                  <w:pPr>
                    <w:jc w:val="both"/>
                  </w:pPr>
                  <w:r>
                    <w:rPr>
                      <w:b/>
                      <w:sz w:val="21"/>
                    </w:rPr>
                    <w:t>2.2.专业版软件：</w:t>
                  </w:r>
                </w:p>
                <w:p>
                  <w:pPr>
                    <w:jc w:val="both"/>
                  </w:pPr>
                  <w:r>
                    <w:rPr>
                      <w:sz w:val="21"/>
                    </w:rPr>
                    <w:t>2.2.1 直观的用户界面：专业版软件的用户界面直观且无需参加培训即可操作；</w:t>
                  </w:r>
                </w:p>
                <w:p>
                  <w:pPr>
                    <w:jc w:val="both"/>
                  </w:pPr>
                  <w:r>
                    <w:rPr>
                      <w:sz w:val="21"/>
                    </w:rPr>
                    <w:t>2.2.2 专业的引导式的软件，可用于温度记录仪的配置和读数的读取；</w:t>
                  </w:r>
                </w:p>
                <w:p>
                  <w:pPr>
                    <w:jc w:val="both"/>
                  </w:pPr>
                  <w:r>
                    <w:rPr>
                      <w:sz w:val="21"/>
                    </w:rPr>
                    <w:t>2.2.3 一键式报告，可以直接调用测量的数据，生成专业化的数据分析报告。</w:t>
                  </w:r>
                </w:p>
                <w:p>
                  <w:pPr>
                    <w:jc w:val="both"/>
                  </w:pPr>
                  <w:r>
                    <w:rPr>
                      <w:sz w:val="21"/>
                    </w:rPr>
                    <w:t>2.3小型仪器箱：</w:t>
                  </w:r>
                </w:p>
                <w:p>
                  <w:pPr>
                    <w:jc w:val="both"/>
                  </w:pPr>
                  <w:r>
                    <w:rPr>
                      <w:sz w:val="21"/>
                    </w:rPr>
                    <w:t>2.3.1 存储容量：8个数据记录仪；</w:t>
                  </w:r>
                </w:p>
                <w:p>
                  <w:pPr>
                    <w:jc w:val="both"/>
                  </w:pPr>
                  <w:r>
                    <w:rPr>
                      <w:sz w:val="21"/>
                    </w:rPr>
                    <w:t>2.3.2 可同时对8个数据记录仪进行编程和读数；</w:t>
                  </w:r>
                </w:p>
                <w:p>
                  <w:pPr>
                    <w:jc w:val="both"/>
                  </w:pPr>
                  <w:r>
                    <w:rPr>
                      <w:sz w:val="21"/>
                    </w:rPr>
                    <w:t>2.3.3 USB 输入，用于将读取单元连接到个人主机；</w:t>
                  </w:r>
                </w:p>
                <w:p>
                  <w:pPr>
                    <w:jc w:val="both"/>
                  </w:pPr>
                  <w:r>
                    <w:rPr>
                      <w:sz w:val="21"/>
                    </w:rPr>
                    <w:t>2.3.4 可用于数据记录仪的存储和运输；</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配置清单</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 xml:space="preserve">3.1  </w:t>
                  </w:r>
                  <w:r>
                    <w:rPr>
                      <w:sz w:val="21"/>
                    </w:rPr>
                    <w:t>3</w:t>
                  </w:r>
                  <w:r>
                    <w:rPr>
                      <w:sz w:val="21"/>
                    </w:rPr>
                    <w:t>×25mm温度</w:t>
                  </w:r>
                  <w:r>
                    <w:rPr>
                      <w:sz w:val="21"/>
                    </w:rPr>
                    <w:t>记录仪</w:t>
                  </w:r>
                  <w:r>
                    <w:rPr>
                      <w:sz w:val="21"/>
                    </w:rPr>
                    <w:t>2个</w:t>
                  </w:r>
                  <w:r>
                    <w:rPr>
                      <w:sz w:val="21"/>
                    </w:rPr>
                    <w:t>；</w:t>
                  </w:r>
                </w:p>
                <w:p>
                  <w:pPr>
                    <w:jc w:val="both"/>
                  </w:pPr>
                  <w:r>
                    <w:rPr>
                      <w:sz w:val="21"/>
                    </w:rPr>
                    <w:t xml:space="preserve">3.2  </w:t>
                  </w:r>
                  <w:r>
                    <w:rPr>
                      <w:sz w:val="21"/>
                    </w:rPr>
                    <w:t>1</w:t>
                  </w:r>
                  <w:r>
                    <w:rPr>
                      <w:sz w:val="21"/>
                    </w:rPr>
                    <w:t>.5</w:t>
                  </w:r>
                  <w:r>
                    <w:rPr>
                      <w:sz w:val="21"/>
                    </w:rPr>
                    <w:t>×</w:t>
                  </w:r>
                  <w:r>
                    <w:rPr>
                      <w:sz w:val="21"/>
                    </w:rPr>
                    <w:t>775mm探杆，3</w:t>
                  </w:r>
                  <w:r>
                    <w:rPr>
                      <w:sz w:val="21"/>
                    </w:rPr>
                    <w:t>×</w:t>
                  </w:r>
                  <w:r>
                    <w:rPr>
                      <w:sz w:val="21"/>
                    </w:rPr>
                    <w:t>25mm探头温度</w:t>
                  </w:r>
                  <w:r>
                    <w:rPr>
                      <w:sz w:val="21"/>
                    </w:rPr>
                    <w:t>记录仪</w:t>
                  </w:r>
                  <w:r>
                    <w:rPr>
                      <w:sz w:val="21"/>
                    </w:rPr>
                    <w:t>1个</w:t>
                  </w:r>
                  <w:r>
                    <w:rPr>
                      <w:sz w:val="21"/>
                    </w:rPr>
                    <w:t>；</w:t>
                  </w:r>
                </w:p>
                <w:p>
                  <w:pPr>
                    <w:jc w:val="both"/>
                  </w:pPr>
                  <w:r>
                    <w:rPr>
                      <w:sz w:val="21"/>
                    </w:rPr>
                    <w:t xml:space="preserve">3.3  </w:t>
                  </w:r>
                  <w:r>
                    <w:rPr>
                      <w:sz w:val="21"/>
                    </w:rPr>
                    <w:t>2</w:t>
                  </w:r>
                  <w:r>
                    <w:rPr>
                      <w:sz w:val="21"/>
                    </w:rPr>
                    <w:t>2</w:t>
                  </w:r>
                  <w:r>
                    <w:rPr>
                      <w:sz w:val="21"/>
                    </w:rPr>
                    <w:t>×</w:t>
                  </w:r>
                  <w:r>
                    <w:rPr>
                      <w:sz w:val="21"/>
                    </w:rPr>
                    <w:t>83mm压力记录仪</w:t>
                  </w:r>
                  <w:r>
                    <w:rPr>
                      <w:sz w:val="21"/>
                    </w:rPr>
                    <w:t>1个</w:t>
                  </w:r>
                  <w:r>
                    <w:rPr>
                      <w:sz w:val="21"/>
                    </w:rPr>
                    <w:t>；</w:t>
                  </w:r>
                </w:p>
                <w:p>
                  <w:pPr>
                    <w:jc w:val="both"/>
                  </w:pPr>
                  <w:r>
                    <w:rPr>
                      <w:sz w:val="21"/>
                    </w:rPr>
                    <w:t>3.4  仪器箱1个</w:t>
                  </w:r>
                  <w:r>
                    <w:rPr>
                      <w:sz w:val="21"/>
                    </w:rPr>
                    <w:t>；</w:t>
                  </w:r>
                </w:p>
                <w:p>
                  <w:pPr>
                    <w:jc w:val="both"/>
                  </w:pPr>
                  <w:r>
                    <w:rPr>
                      <w:sz w:val="21"/>
                    </w:rPr>
                    <w:t>3.5  配套专业版软件1个。</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采购包2（气相色谱-三重四极杆气质质联用仪等设备）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合同签订后4个月内完成供货、安装、调试、交付使用</w:t>
            </w:r>
          </w:p>
        </w:tc>
      </w:tr>
      <w:tr>
        <w:tc>
          <w:tcPr>
            <w:tcW w:type="dxa" w:w="4153"/>
          </w:tcPr>
          <w:p>
            <w:r>
              <w:rPr/>
              <w:t>标的提供的地点</w:t>
            </w:r>
          </w:p>
        </w:tc>
        <w:tc>
          <w:tcPr>
            <w:tcW w:type="dxa" w:w="4153"/>
          </w:tcPr>
          <w:p/>
          <w:p>
            <w:r>
              <w:rPr/>
              <w:t>韶关学院内用户指定地点</w:t>
            </w:r>
          </w:p>
        </w:tc>
      </w:tr>
      <w:tr>
        <w:tc>
          <w:tcPr>
            <w:tcW w:type="dxa" w:w="4153"/>
          </w:tcPr>
          <w:p>
            <w:r>
              <w:rPr/>
              <w:t>付款方式</w:t>
            </w:r>
          </w:p>
        </w:tc>
        <w:tc>
          <w:tcPr>
            <w:tcW w:type="dxa" w:w="4153"/>
          </w:tcPr>
          <w:p/>
          <w:p/>
          <w:p>
            <w:r>
              <w:rPr/>
              <w:t>1期：支付比例100%,1.合同签订后，中标供应商开具全额增值税专用发票给采购人，同时中标供应商开出以采购人为受益人的“见索即付”形式的预付款银行保函，保函金额为合同总金额，保函付款条件为银行收到采购人书面索赔通知即须赔付，保函有效期为合同生效后一年；采购人收到银行保函后十个工作日内按相关规定办理支付手续，采购人将合同全额货款支付给中标供应商。  2.货物安装调试完毕，经采购人、中标供应商双方对货物进行验收合格并完成交付后，采购人将银行保函原件退回给中标供应商，中标供应商自行到银行办理相关手续。</w:t>
            </w:r>
          </w:p>
        </w:tc>
      </w:tr>
      <w:tr>
        <w:tc>
          <w:tcPr>
            <w:tcW w:type="dxa" w:w="4153"/>
          </w:tcPr>
          <w:p>
            <w:r>
              <w:rPr/>
              <w:t>验收要求</w:t>
            </w:r>
          </w:p>
        </w:tc>
        <w:tc>
          <w:tcPr>
            <w:tcW w:type="dxa" w:w="4153"/>
          </w:tcPr>
          <w:p/>
          <w:p/>
          <w:p/>
          <w:p>
            <w:r>
              <w:rPr/>
              <w:t>1期：仪器到货后，由厂家工程师与客户现场清点设备，配制无缺省，同时开机测试，满足合同参数要求，视为验收合格。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服务要求</w:t>
            </w:r>
          </w:p>
        </w:tc>
        <w:tc>
          <w:tcPr>
            <w:tcW w:type="dxa" w:w="2076"/>
          </w:tcPr>
          <w:p>
            <w:pPr>
              <w:jc w:val="left"/>
            </w:pPr>
            <w:r>
              <w:rPr/>
              <w:t>1、中标供应商应在设备调试安装好后组织采购人使用人员进行使用及日常维护等的培训； 2、中标供应商应指派专人负责与采购人联系售后服务事宜。</w:t>
            </w:r>
          </w:p>
        </w:tc>
      </w:tr>
      <w:tr>
        <w:tc>
          <w:tcPr>
            <w:tcW w:type="dxa" w:w="2076"/>
          </w:tcPr>
          <w:p>
            <w:pPr>
              <w:jc w:val="center"/>
            </w:pPr>
          </w:p>
        </w:tc>
        <w:tc>
          <w:tcPr>
            <w:tcW w:type="dxa" w:w="2076"/>
          </w:tcPr>
          <w:p>
            <w:pPr>
              <w:jc w:val="center"/>
            </w:pPr>
            <w:r>
              <w:rPr/>
              <w:t>2</w:t>
            </w:r>
          </w:p>
        </w:tc>
        <w:tc>
          <w:tcPr>
            <w:tcW w:type="dxa" w:w="2076"/>
          </w:tcPr>
          <w:p>
            <w:pPr>
              <w:jc w:val="left"/>
            </w:pPr>
            <w:r>
              <w:rPr/>
              <w:t>报价要求</w:t>
            </w:r>
          </w:p>
        </w:tc>
        <w:tc>
          <w:tcPr>
            <w:tcW w:type="dxa" w:w="2076"/>
          </w:tcPr>
          <w:p>
            <w:pPr>
              <w:jc w:val="left"/>
            </w:pPr>
            <w:r>
              <w:rPr/>
              <w:t>所报价格必须包含以下内容：  1、货物及零配件的购置和安装、运输保险、装卸、培训辅导、质保期售后服务、全额含税发票、雇员费用、合同实施过程中应预见和不可预见费用等；  2、招标范围内所有设备及配件费；  3、安装中的相关费用（包括安装过程中损耗、额外材料、设计费等）；  4、人员培训和售后服务的相关费用；  5、中标供应商负责项目用户需求书中列出的所有货物采购及服务内容，以及其他隐含的配套工作。中标供应商应充分考虑影响报价的各种因素和风险。采购人不再支付中标金额以外的任何费用。</w:t>
            </w:r>
          </w:p>
        </w:tc>
      </w:tr>
      <w:tr>
        <w:tc>
          <w:tcPr>
            <w:tcW w:type="dxa" w:w="2076"/>
          </w:tcPr>
          <w:p>
            <w:pPr>
              <w:jc w:val="center"/>
            </w:pPr>
          </w:p>
        </w:tc>
        <w:tc>
          <w:tcPr>
            <w:tcW w:type="dxa" w:w="2076"/>
          </w:tcPr>
          <w:p>
            <w:pPr>
              <w:jc w:val="center"/>
            </w:pPr>
            <w:r>
              <w:rPr/>
              <w:t>3</w:t>
            </w:r>
          </w:p>
        </w:tc>
        <w:tc>
          <w:tcPr>
            <w:tcW w:type="dxa" w:w="2076"/>
          </w:tcPr>
          <w:p>
            <w:pPr>
              <w:jc w:val="left"/>
            </w:pPr>
            <w:r>
              <w:rPr/>
              <w:t>质保期（服务期）</w:t>
            </w:r>
          </w:p>
        </w:tc>
        <w:tc>
          <w:tcPr>
            <w:tcW w:type="dxa" w:w="2076"/>
          </w:tcPr>
          <w:p>
            <w:pPr>
              <w:jc w:val="left"/>
            </w:pPr>
            <w:r>
              <w:rPr/>
              <w:t>提供不少于一年免费保修期（2.技术标准与要求中各个设备另有要求的，按其要求执行），保修期从采购人签订验收合格报告之日开始计算，免费保修期内供货方负责所有因设备质量问题而产生的费用，所有服务免费。</w:t>
            </w:r>
          </w:p>
        </w:tc>
      </w:tr>
      <w:tr>
        <w:tc>
          <w:tcPr>
            <w:tcW w:type="dxa" w:w="2076"/>
          </w:tcPr>
          <w:p>
            <w:pPr>
              <w:jc w:val="center"/>
            </w:pPr>
          </w:p>
        </w:tc>
        <w:tc>
          <w:tcPr>
            <w:tcW w:type="dxa" w:w="2076"/>
          </w:tcPr>
          <w:p>
            <w:pPr>
              <w:jc w:val="center"/>
            </w:pPr>
            <w:r>
              <w:rPr/>
              <w:t>4</w:t>
            </w:r>
          </w:p>
        </w:tc>
        <w:tc>
          <w:tcPr>
            <w:tcW w:type="dxa" w:w="2076"/>
          </w:tcPr>
          <w:p>
            <w:pPr>
              <w:jc w:val="left"/>
            </w:pPr>
            <w:r>
              <w:rPr/>
              <w:t>售后服务</w:t>
            </w:r>
          </w:p>
        </w:tc>
        <w:tc>
          <w:tcPr>
            <w:tcW w:type="dxa" w:w="2076"/>
          </w:tcPr>
          <w:p>
            <w:pPr>
              <w:jc w:val="left"/>
            </w:pPr>
            <w:r>
              <w:rPr/>
              <w:t>1、安装调试与人员培训，中标供应商应及时安装调试设备，安装调试期间采购人的使用人员协助配合；安装调试完毕，中标供应商需组织采购人使用人员进行使用及日常维护等的培训；  2、中标供应商应指派专人负责与采购人联系售后服务事宜。无论设备因何种原因发生何种故障，中标供应商在接到维修通知后，须在2小时内响应，8小时内到达现场，24小时解决问题，若48小时内无法解决问题，则中标供应商应提供不低于同档次的产品供采购人使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其他专用仪器仪表</w:t>
            </w:r>
          </w:p>
        </w:tc>
        <w:tc>
          <w:tcPr>
            <w:tcW w:type="dxa" w:w="831"/>
          </w:tcPr>
          <w:p>
            <w:pPr>
              <w:jc w:val="left"/>
            </w:pPr>
            <w:r>
              <w:rPr/>
              <w:t>气相色谱-三重四极杆气质质联用仪</w:t>
            </w:r>
          </w:p>
        </w:tc>
        <w:tc>
          <w:tcPr>
            <w:tcW w:type="dxa" w:w="831"/>
          </w:tcPr>
          <w:p>
            <w:pPr>
              <w:jc w:val="left"/>
            </w:pPr>
            <w:r>
              <w:rPr/>
              <w:t>台</w:t>
            </w:r>
          </w:p>
        </w:tc>
        <w:tc>
          <w:tcPr>
            <w:tcW w:type="dxa" w:w="831"/>
          </w:tcPr>
          <w:p>
            <w:pPr>
              <w:jc w:val="right"/>
            </w:pPr>
            <w:r>
              <w:rPr/>
              <w:t>1.00</w:t>
            </w:r>
          </w:p>
        </w:tc>
        <w:tc>
          <w:tcPr>
            <w:tcW w:type="dxa" w:w="831"/>
          </w:tcPr>
          <w:p>
            <w:pPr>
              <w:jc w:val="right"/>
            </w:pPr>
            <w:r>
              <w:rPr/>
              <w:t>1,190,000.00</w:t>
            </w:r>
          </w:p>
        </w:tc>
        <w:tc>
          <w:tcPr>
            <w:tcW w:type="dxa" w:w="831"/>
          </w:tcPr>
          <w:p>
            <w:pPr>
              <w:jc w:val="right"/>
            </w:pPr>
            <w:r>
              <w:rPr/>
              <w:t>1,190,000.00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其他专用仪器仪表</w:t>
            </w:r>
          </w:p>
        </w:tc>
        <w:tc>
          <w:tcPr>
            <w:tcW w:type="dxa" w:w="831"/>
          </w:tcPr>
          <w:p>
            <w:pPr>
              <w:jc w:val="left"/>
            </w:pPr>
            <w:r>
              <w:rPr/>
              <w:t>油脂分析仪</w:t>
            </w:r>
          </w:p>
        </w:tc>
        <w:tc>
          <w:tcPr>
            <w:tcW w:type="dxa" w:w="831"/>
          </w:tcPr>
          <w:p>
            <w:pPr>
              <w:jc w:val="left"/>
            </w:pPr>
            <w:r>
              <w:rPr/>
              <w:t>台</w:t>
            </w:r>
          </w:p>
        </w:tc>
        <w:tc>
          <w:tcPr>
            <w:tcW w:type="dxa" w:w="831"/>
          </w:tcPr>
          <w:p>
            <w:pPr>
              <w:jc w:val="right"/>
            </w:pPr>
            <w:r>
              <w:rPr/>
              <w:t>1.00</w:t>
            </w:r>
          </w:p>
        </w:tc>
        <w:tc>
          <w:tcPr>
            <w:tcW w:type="dxa" w:w="831"/>
          </w:tcPr>
          <w:p>
            <w:pPr>
              <w:jc w:val="right"/>
            </w:pPr>
            <w:r>
              <w:rPr/>
              <w:t>650,000.00</w:t>
            </w:r>
          </w:p>
        </w:tc>
        <w:tc>
          <w:tcPr>
            <w:tcW w:type="dxa" w:w="831"/>
          </w:tcPr>
          <w:p>
            <w:pPr>
              <w:jc w:val="right"/>
            </w:pPr>
            <w:r>
              <w:rPr/>
              <w:t>650,000.00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显微镜</w:t>
            </w:r>
          </w:p>
        </w:tc>
        <w:tc>
          <w:tcPr>
            <w:tcW w:type="dxa" w:w="831"/>
          </w:tcPr>
          <w:p>
            <w:pPr>
              <w:jc w:val="left"/>
            </w:pPr>
            <w:r>
              <w:rPr/>
              <w:t>倒置荧光显微镜</w:t>
            </w:r>
          </w:p>
        </w:tc>
        <w:tc>
          <w:tcPr>
            <w:tcW w:type="dxa" w:w="831"/>
          </w:tcPr>
          <w:p>
            <w:pPr>
              <w:jc w:val="left"/>
            </w:pPr>
            <w:r>
              <w:rPr/>
              <w:t>台</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其他专用仪器仪表</w:t>
            </w:r>
          </w:p>
        </w:tc>
        <w:tc>
          <w:tcPr>
            <w:tcW w:type="dxa" w:w="831"/>
          </w:tcPr>
          <w:p>
            <w:pPr>
              <w:jc w:val="left"/>
            </w:pPr>
            <w:r>
              <w:rPr/>
              <w:t>傅里叶变换红外光谱仪</w:t>
            </w:r>
          </w:p>
        </w:tc>
        <w:tc>
          <w:tcPr>
            <w:tcW w:type="dxa" w:w="831"/>
          </w:tcPr>
          <w:p>
            <w:pPr>
              <w:jc w:val="left"/>
            </w:pPr>
            <w:r>
              <w:rPr/>
              <w:t>台</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其他专用仪器仪表</w:t>
            </w:r>
          </w:p>
        </w:tc>
        <w:tc>
          <w:tcPr>
            <w:tcW w:type="dxa" w:w="831"/>
          </w:tcPr>
          <w:p>
            <w:pPr>
              <w:jc w:val="left"/>
            </w:pPr>
            <w:r>
              <w:rPr/>
              <w:t>真空冷冻干燥机</w:t>
            </w:r>
          </w:p>
        </w:tc>
        <w:tc>
          <w:tcPr>
            <w:tcW w:type="dxa" w:w="831"/>
          </w:tcPr>
          <w:p>
            <w:pPr>
              <w:jc w:val="left"/>
            </w:pPr>
            <w:r>
              <w:rPr/>
              <w:t>台</w:t>
            </w:r>
          </w:p>
        </w:tc>
        <w:tc>
          <w:tcPr>
            <w:tcW w:type="dxa" w:w="831"/>
          </w:tcPr>
          <w:p>
            <w:pPr>
              <w:jc w:val="right"/>
            </w:pPr>
            <w:r>
              <w:rPr/>
              <w:t>1.00</w:t>
            </w:r>
          </w:p>
        </w:tc>
        <w:tc>
          <w:tcPr>
            <w:tcW w:type="dxa" w:w="831"/>
          </w:tcPr>
          <w:p>
            <w:pPr>
              <w:jc w:val="right"/>
            </w:pPr>
            <w:r>
              <w:rPr/>
              <w:t>240,000.00</w:t>
            </w:r>
          </w:p>
        </w:tc>
        <w:tc>
          <w:tcPr>
            <w:tcW w:type="dxa" w:w="831"/>
          </w:tcPr>
          <w:p>
            <w:pPr>
              <w:jc w:val="right"/>
            </w:pPr>
            <w:r>
              <w:rPr/>
              <w:t>240,000.00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其他专用仪器仪表</w:t>
            </w:r>
          </w:p>
        </w:tc>
        <w:tc>
          <w:tcPr>
            <w:tcW w:type="dxa" w:w="831"/>
          </w:tcPr>
          <w:p>
            <w:pPr>
              <w:jc w:val="left"/>
            </w:pPr>
            <w:r>
              <w:rPr/>
              <w:t>全自动高效快速溶剂萃取仪</w:t>
            </w:r>
          </w:p>
        </w:tc>
        <w:tc>
          <w:tcPr>
            <w:tcW w:type="dxa" w:w="831"/>
          </w:tcPr>
          <w:p>
            <w:pPr>
              <w:jc w:val="left"/>
            </w:pPr>
            <w:r>
              <w:rPr/>
              <w:t>台</w:t>
            </w:r>
          </w:p>
        </w:tc>
        <w:tc>
          <w:tcPr>
            <w:tcW w:type="dxa" w:w="831"/>
          </w:tcPr>
          <w:p>
            <w:pPr>
              <w:jc w:val="right"/>
            </w:pPr>
            <w:r>
              <w:rPr/>
              <w:t>1.00</w:t>
            </w:r>
          </w:p>
        </w:tc>
        <w:tc>
          <w:tcPr>
            <w:tcW w:type="dxa" w:w="831"/>
          </w:tcPr>
          <w:p>
            <w:pPr>
              <w:jc w:val="right"/>
            </w:pPr>
            <w:r>
              <w:rPr/>
              <w:t>280,000.00</w:t>
            </w:r>
          </w:p>
        </w:tc>
        <w:tc>
          <w:tcPr>
            <w:tcW w:type="dxa" w:w="831"/>
          </w:tcPr>
          <w:p>
            <w:pPr>
              <w:jc w:val="right"/>
            </w:pPr>
            <w:r>
              <w:rPr/>
              <w:t>280,000.00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其他专用仪器仪表</w:t>
            </w:r>
          </w:p>
        </w:tc>
        <w:tc>
          <w:tcPr>
            <w:tcW w:type="dxa" w:w="831"/>
          </w:tcPr>
          <w:p>
            <w:pPr>
              <w:jc w:val="left"/>
            </w:pPr>
            <w:r>
              <w:rPr/>
              <w:t>手持气体分析仪</w:t>
            </w:r>
          </w:p>
        </w:tc>
        <w:tc>
          <w:tcPr>
            <w:tcW w:type="dxa" w:w="831"/>
          </w:tcPr>
          <w:p>
            <w:pPr>
              <w:jc w:val="left"/>
            </w:pPr>
            <w:r>
              <w:rPr/>
              <w:t>台</w:t>
            </w:r>
          </w:p>
        </w:tc>
        <w:tc>
          <w:tcPr>
            <w:tcW w:type="dxa" w:w="831"/>
          </w:tcPr>
          <w:p>
            <w:pPr>
              <w:jc w:val="right"/>
            </w:pPr>
            <w:r>
              <w:rPr/>
              <w:t>1.00</w:t>
            </w:r>
          </w:p>
        </w:tc>
        <w:tc>
          <w:tcPr>
            <w:tcW w:type="dxa" w:w="831"/>
          </w:tcPr>
          <w:p>
            <w:pPr>
              <w:jc w:val="right"/>
            </w:pPr>
            <w:r>
              <w:rPr/>
              <w:t>38,000.00</w:t>
            </w:r>
          </w:p>
        </w:tc>
        <w:tc>
          <w:tcPr>
            <w:tcW w:type="dxa" w:w="831"/>
          </w:tcPr>
          <w:p>
            <w:pPr>
              <w:jc w:val="right"/>
            </w:pPr>
            <w:r>
              <w:rPr/>
              <w:t>38,000.00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其他专用仪器仪表</w:t>
            </w:r>
          </w:p>
        </w:tc>
        <w:tc>
          <w:tcPr>
            <w:tcW w:type="dxa" w:w="831"/>
          </w:tcPr>
          <w:p>
            <w:pPr>
              <w:jc w:val="left"/>
            </w:pPr>
            <w:r>
              <w:rPr/>
              <w:t>基因扩增仪</w:t>
            </w:r>
          </w:p>
        </w:tc>
        <w:tc>
          <w:tcPr>
            <w:tcW w:type="dxa" w:w="831"/>
          </w:tcPr>
          <w:p>
            <w:pPr>
              <w:jc w:val="left"/>
            </w:pPr>
            <w:r>
              <w:rPr/>
              <w:t>台</w:t>
            </w:r>
          </w:p>
        </w:tc>
        <w:tc>
          <w:tcPr>
            <w:tcW w:type="dxa" w:w="831"/>
          </w:tcPr>
          <w:p>
            <w:pPr>
              <w:jc w:val="right"/>
            </w:pPr>
            <w:r>
              <w:rPr/>
              <w:t>1.00</w:t>
            </w:r>
          </w:p>
        </w:tc>
        <w:tc>
          <w:tcPr>
            <w:tcW w:type="dxa" w:w="831"/>
          </w:tcPr>
          <w:p>
            <w:pPr>
              <w:jc w:val="right"/>
            </w:pPr>
            <w:r>
              <w:rPr/>
              <w:t>110,000.00</w:t>
            </w:r>
          </w:p>
        </w:tc>
        <w:tc>
          <w:tcPr>
            <w:tcW w:type="dxa" w:w="831"/>
          </w:tcPr>
          <w:p>
            <w:pPr>
              <w:jc w:val="right"/>
            </w:pPr>
            <w:r>
              <w:rPr/>
              <w:t>110,000.00</w:t>
            </w:r>
          </w:p>
        </w:tc>
        <w:tc>
          <w:tcPr>
            <w:tcW w:type="dxa" w:w="831"/>
          </w:tcPr>
          <w:p>
            <w:r>
              <w:rPr/>
              <w:t>工业</w:t>
            </w:r>
          </w:p>
        </w:tc>
        <w:tc>
          <w:tcPr>
            <w:tcW w:type="dxa" w:w="831"/>
          </w:tcPr>
          <w:p>
            <w:r>
              <w:rPr/>
              <w:t>详见附表八</w:t>
            </w:r>
          </w:p>
        </w:tc>
      </w:tr>
    </w:tbl>
    <w:p/>
    <w:p>
      <w:r>
        <w:rPr>
          <w:b/>
        </w:rPr>
        <w:t>附表</w:t>
      </w:r>
      <w:r>
        <w:rPr>
          <w:b/>
        </w:rPr>
        <w:t>一</w:t>
      </w:r>
      <w:r>
        <w:rPr>
          <w:b/>
        </w:rPr>
        <w:t>：</w:t>
      </w:r>
      <w:r>
        <w:rPr>
          <w:b/>
        </w:rPr>
        <w:t>气相色谱-三重四极杆气质质联用仪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436"/>
              <w:gridCol w:w="446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6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技术要求</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1. 工作条件：</w:t>
                  </w:r>
                </w:p>
                <w:p>
                  <w:pPr>
                    <w:jc w:val="both"/>
                  </w:pPr>
                  <w:r>
                    <w:rPr>
                      <w:sz w:val="21"/>
                    </w:rPr>
                    <w:t>1.1</w:t>
                  </w:r>
                  <w:r>
                    <w:rPr>
                      <w:sz w:val="21"/>
                    </w:rPr>
                    <w:t>电源电压：</w:t>
                  </w:r>
                  <w:r>
                    <w:rPr>
                      <w:sz w:val="21"/>
                    </w:rPr>
                    <w:t>220V±10%</w:t>
                  </w:r>
                  <w:r>
                    <w:rPr>
                      <w:sz w:val="21"/>
                    </w:rPr>
                    <w:t>；</w:t>
                  </w:r>
                </w:p>
                <w:p>
                  <w:pPr>
                    <w:jc w:val="both"/>
                  </w:pPr>
                  <w:r>
                    <w:rPr>
                      <w:sz w:val="21"/>
                    </w:rPr>
                    <w:t>1.2</w:t>
                  </w:r>
                  <w:r>
                    <w:rPr>
                      <w:sz w:val="21"/>
                    </w:rPr>
                    <w:t>温度：</w:t>
                  </w:r>
                  <w:r>
                    <w:rPr>
                      <w:sz w:val="21"/>
                    </w:rPr>
                    <w:t>18℃～28℃</w:t>
                  </w:r>
                  <w:r>
                    <w:rPr>
                      <w:sz w:val="21"/>
                    </w:rPr>
                    <w:t>；</w:t>
                  </w:r>
                </w:p>
                <w:p>
                  <w:pPr>
                    <w:jc w:val="both"/>
                  </w:pPr>
                  <w:r>
                    <w:rPr>
                      <w:sz w:val="21"/>
                    </w:rPr>
                    <w:t>1.3</w:t>
                  </w:r>
                  <w:r>
                    <w:rPr>
                      <w:sz w:val="21"/>
                    </w:rPr>
                    <w:t>湿度：</w:t>
                  </w:r>
                  <w:r>
                    <w:rPr>
                      <w:sz w:val="21"/>
                    </w:rPr>
                    <w:t>40%～70%。</w:t>
                  </w:r>
                </w:p>
              </w:tc>
            </w:tr>
            <w:tr>
              <w:tc>
                <w:tcPr>
                  <w:tcW w:type="dxa" w:w="696"/>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465"/>
                  <w:tcBorders>
                    <w:top w:val="none" w:color="000000" w:sz="4"/>
                    <w:left w:val="single" w:color="000000" w:sz="4"/>
                    <w:bottom w:val="single" w:color="000000" w:sz="4"/>
                    <w:right w:val="single" w:color="000000" w:sz="4"/>
                  </w:tcBorders>
                  <w:vAlign w:val="top"/>
                </w:tcPr>
                <w:p>
                  <w:pPr>
                    <w:jc w:val="both"/>
                  </w:pPr>
                  <w:r>
                    <w:rPr>
                      <w:b/>
                      <w:sz w:val="21"/>
                    </w:rPr>
                    <w:t>2.1 气相色谱仪部分：</w:t>
                  </w:r>
                </w:p>
                <w:p>
                  <w:pPr>
                    <w:jc w:val="both"/>
                  </w:pPr>
                  <w:r>
                    <w:rPr>
                      <w:sz w:val="21"/>
                    </w:rPr>
                    <w:t>2.1.1 操作温度范围：室温以上3℃～450℃</w:t>
                  </w:r>
                  <w:r>
                    <w:rPr>
                      <w:sz w:val="21"/>
                    </w:rPr>
                    <w:t>；</w:t>
                  </w:r>
                </w:p>
                <w:p>
                  <w:pPr>
                    <w:jc w:val="both"/>
                  </w:pPr>
                  <w:r>
                    <w:rPr>
                      <w:sz w:val="21"/>
                    </w:rPr>
                    <w:t>2.1.2 可设定升温速率：250℃/min，支持程序降温（无需升级）</w:t>
                  </w:r>
                  <w:r>
                    <w:rPr>
                      <w:sz w:val="21"/>
                    </w:rPr>
                    <w:t>；</w:t>
                  </w:r>
                </w:p>
                <w:p>
                  <w:pPr>
                    <w:jc w:val="both"/>
                  </w:pPr>
                  <w:r>
                    <w:rPr>
                      <w:sz w:val="21"/>
                    </w:rPr>
                    <w:t>▲2.1.3 程序升温的阶数：19阶20平台</w:t>
                  </w:r>
                  <w:r>
                    <w:rPr>
                      <w:sz w:val="21"/>
                    </w:rPr>
                    <w:t>；</w:t>
                  </w:r>
                </w:p>
                <w:p>
                  <w:pPr>
                    <w:jc w:val="both"/>
                  </w:pPr>
                  <w:r>
                    <w:rPr>
                      <w:sz w:val="21"/>
                    </w:rPr>
                    <w:t>2.1.4 温度设定精度：0.1℃；</w:t>
                  </w:r>
                </w:p>
                <w:p>
                  <w:pPr>
                    <w:jc w:val="both"/>
                  </w:pPr>
                  <w:r>
                    <w:rPr>
                      <w:sz w:val="21"/>
                    </w:rPr>
                    <w:t>2.1.5 控温精度：设定值(K) ± 1% (可校准至0.01℃)</w:t>
                  </w:r>
                  <w:r>
                    <w:rPr>
                      <w:sz w:val="21"/>
                    </w:rPr>
                    <w:t>；</w:t>
                  </w:r>
                </w:p>
                <w:p>
                  <w:pPr>
                    <w:jc w:val="both"/>
                  </w:pPr>
                  <w:r>
                    <w:rPr>
                      <w:sz w:val="21"/>
                    </w:rPr>
                    <w:t>2.1.6 温度稳定性：周围温度每变化1℃，柱温箱温度变化小于0.01℃</w:t>
                  </w:r>
                  <w:r>
                    <w:rPr>
                      <w:sz w:val="21"/>
                    </w:rPr>
                    <w:t>；</w:t>
                  </w:r>
                </w:p>
                <w:p>
                  <w:pPr>
                    <w:jc w:val="both"/>
                  </w:pPr>
                  <w:r>
                    <w:rPr>
                      <w:sz w:val="21"/>
                    </w:rPr>
                    <w:t>2.1.7 冷却速度：从450降到50℃≤3.5min（210s）</w:t>
                  </w:r>
                  <w:r>
                    <w:rPr>
                      <w:sz w:val="21"/>
                    </w:rPr>
                    <w:t>；</w:t>
                  </w:r>
                </w:p>
                <w:p>
                  <w:pPr>
                    <w:jc w:val="both"/>
                  </w:pPr>
                  <w:r>
                    <w:rPr>
                      <w:sz w:val="21"/>
                    </w:rPr>
                    <w:t>2.1.8 最大运行时间：9999.99分钟</w:t>
                  </w:r>
                  <w:r>
                    <w:rPr>
                      <w:sz w:val="21"/>
                    </w:rPr>
                    <w:t>；</w:t>
                  </w:r>
                </w:p>
                <w:p>
                  <w:pPr>
                    <w:jc w:val="both"/>
                  </w:pPr>
                  <w:r>
                    <w:rPr>
                      <w:sz w:val="21"/>
                    </w:rPr>
                    <w:t>2.1.9 气相色谱主机采用不小于7英寸的彩色触摸屏进行操控</w:t>
                  </w:r>
                  <w:r>
                    <w:rPr>
                      <w:sz w:val="21"/>
                    </w:rPr>
                    <w:t>；</w:t>
                  </w:r>
                </w:p>
                <w:p>
                  <w:pPr>
                    <w:jc w:val="both"/>
                  </w:pPr>
                  <w:r>
                    <w:rPr>
                      <w:sz w:val="21"/>
                    </w:rPr>
                    <w:t>2.1.10 主机具有“参数锁定”和“显示屏锁定功能”，功能均可在主机彩色触摸屏上进行设置</w:t>
                  </w:r>
                  <w:r>
                    <w:rPr>
                      <w:sz w:val="21"/>
                    </w:rPr>
                    <w:t>；</w:t>
                  </w:r>
                </w:p>
                <w:p>
                  <w:pPr>
                    <w:jc w:val="both"/>
                  </w:pPr>
                  <w:r>
                    <w:rPr>
                      <w:sz w:val="21"/>
                    </w:rPr>
                    <w:t>▲</w:t>
                  </w:r>
                  <w:r>
                    <w:rPr>
                      <w:sz w:val="21"/>
                    </w:rPr>
                    <w:t>2.1.11 主机具有载气漏气检查功能，可在主机显示屏上显示漏气检查的结果</w:t>
                  </w:r>
                  <w:r>
                    <w:rPr>
                      <w:sz w:val="21"/>
                    </w:rPr>
                    <w:t>；</w:t>
                  </w:r>
                </w:p>
                <w:p>
                  <w:pPr>
                    <w:jc w:val="both"/>
                  </w:pPr>
                  <w:r>
                    <w:rPr>
                      <w:sz w:val="21"/>
                    </w:rPr>
                    <w:t>2.1.12 主机触摸屏支持显示配置3条流路通道</w:t>
                  </w:r>
                  <w:r>
                    <w:rPr>
                      <w:sz w:val="21"/>
                    </w:rPr>
                    <w:t>；</w:t>
                  </w:r>
                </w:p>
                <w:p>
                  <w:pPr>
                    <w:jc w:val="both"/>
                  </w:pPr>
                  <w:r>
                    <w:rPr>
                      <w:sz w:val="21"/>
                    </w:rPr>
                    <w:t>2.1.13 柱温箱可升级配置氢气传感器，其具有氢气漏气报警功能，可实时监控泄漏</w:t>
                  </w:r>
                  <w:r>
                    <w:rPr>
                      <w:sz w:val="21"/>
                    </w:rPr>
                    <w:t>；</w:t>
                  </w:r>
                </w:p>
                <w:p>
                  <w:pPr>
                    <w:jc w:val="both"/>
                  </w:pPr>
                  <w:r>
                    <w:rPr>
                      <w:sz w:val="21"/>
                    </w:rPr>
                    <w:t>2.1.14 具有一键设置柱温箱降温速率功能，可依据不同色谱柱自由设置降温速率</w:t>
                  </w:r>
                  <w:r>
                    <w:rPr>
                      <w:sz w:val="21"/>
                    </w:rPr>
                    <w:t>；</w:t>
                  </w:r>
                </w:p>
                <w:p>
                  <w:pPr>
                    <w:jc w:val="both"/>
                  </w:pPr>
                  <w:r>
                    <w:rPr>
                      <w:sz w:val="21"/>
                    </w:rPr>
                    <w:t>2.1.15 柱温箱内置耐高温智能灯，柱箱门开启时自动点亮，照亮柱箱内空间方便安装和更换色谱柱。</w:t>
                  </w:r>
                </w:p>
                <w:p>
                  <w:pPr>
                    <w:jc w:val="both"/>
                  </w:pPr>
                  <w:r>
                    <w:rPr>
                      <w:b/>
                      <w:sz w:val="21"/>
                    </w:rPr>
                    <w:t>2.2 流路系统：</w:t>
                  </w:r>
                </w:p>
                <w:p>
                  <w:pPr>
                    <w:jc w:val="both"/>
                  </w:pPr>
                  <w:r>
                    <w:rPr>
                      <w:sz w:val="21"/>
                    </w:rPr>
                    <w:t>2.2.1 支持双柱双流路系统，且两根色谱柱长度不受限制</w:t>
                  </w:r>
                  <w:r>
                    <w:rPr>
                      <w:sz w:val="21"/>
                    </w:rPr>
                    <w:t>；</w:t>
                  </w:r>
                </w:p>
                <w:p>
                  <w:pPr>
                    <w:jc w:val="both"/>
                  </w:pPr>
                  <w:r>
                    <w:rPr>
                      <w:sz w:val="21"/>
                    </w:rPr>
                    <w:t>2.2.2 两个柱流量控制系统均采用流量控制单元</w:t>
                  </w:r>
                  <w:r>
                    <w:rPr>
                      <w:sz w:val="21"/>
                    </w:rPr>
                    <w:t>；</w:t>
                  </w:r>
                </w:p>
                <w:p>
                  <w:pPr>
                    <w:jc w:val="both"/>
                  </w:pPr>
                  <w:r>
                    <w:rPr>
                      <w:sz w:val="21"/>
                    </w:rPr>
                    <w:t>2.2.3 具有室温补偿和自动环境补偿功能</w:t>
                  </w:r>
                  <w:r>
                    <w:rPr>
                      <w:sz w:val="21"/>
                    </w:rPr>
                    <w:t>；</w:t>
                  </w:r>
                </w:p>
                <w:p>
                  <w:pPr>
                    <w:jc w:val="both"/>
                  </w:pPr>
                  <w:r>
                    <w:rPr>
                      <w:sz w:val="21"/>
                    </w:rPr>
                    <w:t>2.2.4 具有恒线速度控制功能，提供软件截图和采用横线速度分析样品的应用文章证明</w:t>
                  </w:r>
                  <w:r>
                    <w:rPr>
                      <w:sz w:val="21"/>
                    </w:rPr>
                    <w:t>；</w:t>
                  </w:r>
                </w:p>
                <w:p>
                  <w:pPr>
                    <w:jc w:val="both"/>
                  </w:pPr>
                  <w:r>
                    <w:rPr>
                      <w:sz w:val="21"/>
                    </w:rPr>
                    <w:t>2.2.5 支持色谱柱柱后反吹，具有专为反吹设计的图示化控制软件，操作方便。同时可实现不泄真空更换色谱柱功能</w:t>
                  </w:r>
                  <w:r>
                    <w:rPr>
                      <w:sz w:val="21"/>
                    </w:rPr>
                    <w:t>；</w:t>
                  </w:r>
                </w:p>
                <w:p>
                  <w:pPr>
                    <w:jc w:val="both"/>
                  </w:pPr>
                  <w:r>
                    <w:rPr>
                      <w:sz w:val="21"/>
                    </w:rPr>
                    <w:t>2.2.6 可配合双柱系统、在无需人为干预的情况下实现两根色谱柱的切换使用，提升分析效率。</w:t>
                  </w:r>
                </w:p>
                <w:p>
                  <w:pPr>
                    <w:jc w:val="both"/>
                  </w:pPr>
                  <w:r>
                    <w:rPr>
                      <w:b/>
                      <w:sz w:val="21"/>
                    </w:rPr>
                    <w:t>2.3 分流/不分流毛细管进样口：</w:t>
                  </w:r>
                </w:p>
                <w:p>
                  <w:pPr>
                    <w:jc w:val="both"/>
                  </w:pPr>
                  <w:r>
                    <w:rPr>
                      <w:sz w:val="21"/>
                    </w:rPr>
                    <w:t>2.3.1 压力、流量和分流比可通流量控制系统进行数字化设定</w:t>
                  </w:r>
                  <w:r>
                    <w:rPr>
                      <w:sz w:val="21"/>
                    </w:rPr>
                    <w:t>；</w:t>
                  </w:r>
                </w:p>
                <w:p>
                  <w:pPr>
                    <w:jc w:val="both"/>
                  </w:pPr>
                  <w:r>
                    <w:rPr>
                      <w:sz w:val="21"/>
                    </w:rPr>
                    <w:t>2.3.2 配备全自动电子流量控制系统，具备室温补偿和自动环境补偿功能</w:t>
                  </w:r>
                  <w:r>
                    <w:rPr>
                      <w:sz w:val="21"/>
                    </w:rPr>
                    <w:t>；</w:t>
                  </w:r>
                </w:p>
                <w:p>
                  <w:pPr>
                    <w:jc w:val="both"/>
                  </w:pPr>
                  <w:r>
                    <w:rPr>
                      <w:sz w:val="21"/>
                    </w:rPr>
                    <w:t>2.3.3 支持恒流，恒压，程序增加流速，程序升压及压力脉冲等操作模式，同时具有恒线速度控制功能</w:t>
                  </w:r>
                  <w:r>
                    <w:rPr>
                      <w:sz w:val="21"/>
                    </w:rPr>
                    <w:t>；</w:t>
                  </w:r>
                </w:p>
                <w:p>
                  <w:pPr>
                    <w:jc w:val="both"/>
                  </w:pPr>
                  <w:r>
                    <w:rPr>
                      <w:sz w:val="21"/>
                    </w:rPr>
                    <w:t>2.3.4 进样口标配“智能锁”功能，徒手无需任何工具1秒内即可完成进样口的打开或关闭，仪器自动感知最佳气密位置</w:t>
                  </w:r>
                  <w:r>
                    <w:rPr>
                      <w:sz w:val="21"/>
                    </w:rPr>
                    <w:t>；</w:t>
                  </w:r>
                </w:p>
                <w:p>
                  <w:pPr>
                    <w:jc w:val="both"/>
                  </w:pPr>
                  <w:r>
                    <w:rPr>
                      <w:sz w:val="21"/>
                    </w:rPr>
                    <w:t>2.3.5 最高温度：450℃</w:t>
                  </w:r>
                  <w:r>
                    <w:rPr>
                      <w:sz w:val="21"/>
                    </w:rPr>
                    <w:t>；</w:t>
                  </w:r>
                </w:p>
                <w:p>
                  <w:pPr>
                    <w:jc w:val="both"/>
                  </w:pPr>
                  <w:r>
                    <w:rPr>
                      <w:sz w:val="21"/>
                    </w:rPr>
                    <w:t>2.3.6 压力设定范围：0～1035kPa（相当于0～150psi）</w:t>
                  </w:r>
                  <w:r>
                    <w:rPr>
                      <w:sz w:val="21"/>
                    </w:rPr>
                    <w:t>；</w:t>
                  </w:r>
                </w:p>
                <w:p>
                  <w:pPr>
                    <w:jc w:val="both"/>
                  </w:pPr>
                  <w:r>
                    <w:rPr>
                      <w:sz w:val="21"/>
                    </w:rPr>
                    <w:t>2.3.7 ▲压力控制精度：0.001psi</w:t>
                  </w:r>
                  <w:r>
                    <w:rPr>
                      <w:sz w:val="21"/>
                    </w:rPr>
                    <w:t>；</w:t>
                  </w:r>
                </w:p>
                <w:p>
                  <w:pPr>
                    <w:jc w:val="both"/>
                  </w:pPr>
                  <w:r>
                    <w:rPr>
                      <w:sz w:val="21"/>
                    </w:rPr>
                    <w:t>2.3.8 压力程序比率设定范围：-400～400kPa/min</w:t>
                  </w:r>
                  <w:r>
                    <w:rPr>
                      <w:sz w:val="21"/>
                    </w:rPr>
                    <w:t>；</w:t>
                  </w:r>
                </w:p>
                <w:p>
                  <w:pPr>
                    <w:jc w:val="both"/>
                  </w:pPr>
                  <w:r>
                    <w:rPr>
                      <w:sz w:val="21"/>
                    </w:rPr>
                    <w:t>2.3.9 压力程序的阶数：7</w:t>
                  </w:r>
                  <w:r>
                    <w:rPr>
                      <w:sz w:val="21"/>
                    </w:rPr>
                    <w:t>；</w:t>
                  </w:r>
                </w:p>
                <w:p>
                  <w:pPr>
                    <w:jc w:val="both"/>
                  </w:pPr>
                  <w:r>
                    <w:rPr>
                      <w:sz w:val="21"/>
                    </w:rPr>
                    <w:t>2.3.10 分流比设定范围：0 ～ 9999.9</w:t>
                  </w:r>
                  <w:r>
                    <w:rPr>
                      <w:sz w:val="21"/>
                    </w:rPr>
                    <w:t>；</w:t>
                  </w:r>
                </w:p>
                <w:p>
                  <w:pPr>
                    <w:jc w:val="both"/>
                  </w:pPr>
                  <w:r>
                    <w:rPr>
                      <w:sz w:val="21"/>
                    </w:rPr>
                    <w:t>2.3.11 流量设定范围：0 ～ 1280mL/min</w:t>
                  </w:r>
                  <w:r>
                    <w:rPr>
                      <w:sz w:val="21"/>
                    </w:rPr>
                    <w:t>；</w:t>
                  </w:r>
                </w:p>
                <w:p>
                  <w:pPr>
                    <w:jc w:val="both"/>
                  </w:pPr>
                  <w:r>
                    <w:rPr>
                      <w:sz w:val="21"/>
                    </w:rPr>
                    <w:t>2.3.12 隔垫吹扫流量设置范围：0 ～ 1200ml/min</w:t>
                  </w:r>
                  <w:r>
                    <w:rPr>
                      <w:sz w:val="21"/>
                    </w:rPr>
                    <w:t>；</w:t>
                  </w:r>
                </w:p>
                <w:p>
                  <w:pPr>
                    <w:jc w:val="both"/>
                  </w:pPr>
                  <w:r>
                    <w:rPr>
                      <w:sz w:val="21"/>
                    </w:rPr>
                    <w:t>2.3.13 仪器主机最多可同时安装2个SPL进样口</w:t>
                  </w:r>
                  <w:r>
                    <w:rPr>
                      <w:sz w:val="21"/>
                    </w:rPr>
                    <w:t>；</w:t>
                  </w:r>
                </w:p>
                <w:p>
                  <w:pPr>
                    <w:jc w:val="both"/>
                  </w:pPr>
                  <w:r>
                    <w:rPr>
                      <w:b/>
                      <w:sz w:val="21"/>
                    </w:rPr>
                    <w:t>2.4 自动进样器单元</w:t>
                  </w:r>
                  <w:r>
                    <w:rPr>
                      <w:sz w:val="21"/>
                    </w:rPr>
                    <w:t>。</w:t>
                  </w:r>
                </w:p>
                <w:p>
                  <w:pPr>
                    <w:jc w:val="both"/>
                  </w:pPr>
                  <w:r>
                    <w:rPr>
                      <w:sz w:val="21"/>
                    </w:rPr>
                    <w:t>2.4.1 样品位：≥150位样品盘</w:t>
                  </w:r>
                  <w:r>
                    <w:rPr>
                      <w:sz w:val="21"/>
                    </w:rPr>
                    <w:t>；</w:t>
                  </w:r>
                </w:p>
                <w:p>
                  <w:pPr>
                    <w:jc w:val="both"/>
                  </w:pPr>
                  <w:r>
                    <w:rPr>
                      <w:sz w:val="21"/>
                    </w:rPr>
                    <w:t>2.4.2 进样量范围：0.01～200 uL，10μL 注射器以0.1μL 步进；</w:t>
                  </w:r>
                </w:p>
                <w:p>
                  <w:pPr>
                    <w:jc w:val="both"/>
                  </w:pPr>
                  <w:r>
                    <w:rPr>
                      <w:sz w:val="21"/>
                    </w:rPr>
                    <w:t>2.4.3 交叉污染：小于10-4 (使用4种溶剂清洗, 测定正己烷中1% 联苯)</w:t>
                  </w:r>
                  <w:r>
                    <w:rPr>
                      <w:sz w:val="21"/>
                    </w:rPr>
                    <w:t>；</w:t>
                  </w:r>
                </w:p>
                <w:p>
                  <w:pPr>
                    <w:jc w:val="both"/>
                  </w:pPr>
                  <w:r>
                    <w:rPr>
                      <w:sz w:val="21"/>
                    </w:rPr>
                    <w:t>2.4.4 具有样品优先模式：当进行样品批处理进样时, 可对某样品进行优先进样设定, 而后继续完成批处理设定</w:t>
                  </w:r>
                  <w:r>
                    <w:rPr>
                      <w:sz w:val="21"/>
                    </w:rPr>
                    <w:t>；</w:t>
                  </w:r>
                </w:p>
                <w:p>
                  <w:pPr>
                    <w:jc w:val="both"/>
                  </w:pPr>
                  <w:r>
                    <w:rPr>
                      <w:sz w:val="21"/>
                    </w:rPr>
                    <w:t>2.4.5 可升级双塔双柱进样系统</w:t>
                  </w:r>
                  <w:r>
                    <w:rPr>
                      <w:sz w:val="21"/>
                    </w:rPr>
                    <w:t>；</w:t>
                  </w:r>
                </w:p>
                <w:p>
                  <w:pPr>
                    <w:jc w:val="both"/>
                  </w:pPr>
                  <w:r>
                    <w:rPr>
                      <w:sz w:val="21"/>
                    </w:rPr>
                    <w:t>2.4.6 可升级样品架冷却和加热功能</w:t>
                  </w:r>
                  <w:r>
                    <w:rPr>
                      <w:sz w:val="21"/>
                    </w:rPr>
                    <w:t>；</w:t>
                  </w:r>
                </w:p>
                <w:p>
                  <w:pPr>
                    <w:jc w:val="both"/>
                  </w:pPr>
                  <w:r>
                    <w:rPr>
                      <w:sz w:val="21"/>
                    </w:rPr>
                    <w:t>2.4.7 保留时间重复性：＜0.001min</w:t>
                  </w:r>
                  <w:r>
                    <w:rPr>
                      <w:sz w:val="21"/>
                    </w:rPr>
                    <w:t>；</w:t>
                  </w:r>
                </w:p>
                <w:p>
                  <w:pPr>
                    <w:jc w:val="both"/>
                  </w:pPr>
                  <w:r>
                    <w:rPr>
                      <w:sz w:val="21"/>
                    </w:rPr>
                    <w:t>2.4.8 峰面积重复性：＜1% RSD。</w:t>
                  </w:r>
                </w:p>
              </w:tc>
            </w:tr>
            <w:tr>
              <w:tc>
                <w:tcPr>
                  <w:tcW w:type="dxa" w:w="696"/>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465"/>
                  <w:tcBorders>
                    <w:top w:val="none" w:color="000000" w:sz="4"/>
                    <w:left w:val="single" w:color="000000" w:sz="4"/>
                    <w:bottom w:val="single" w:color="000000" w:sz="4"/>
                    <w:right w:val="single" w:color="000000" w:sz="4"/>
                  </w:tcBorders>
                  <w:vAlign w:val="top"/>
                </w:tcPr>
                <w:p>
                  <w:pPr>
                    <w:jc w:val="both"/>
                  </w:pPr>
                  <w:r>
                    <w:rPr>
                      <w:b/>
                      <w:sz w:val="21"/>
                    </w:rPr>
                    <w:t>3.1 基本性能：</w:t>
                  </w:r>
                </w:p>
                <w:p>
                  <w:pPr>
                    <w:jc w:val="both"/>
                  </w:pPr>
                  <w:r>
                    <w:rPr>
                      <w:sz w:val="21"/>
                    </w:rPr>
                    <w:t>3.1.1 涡轮分子泵抽提供涡轮分子泵抽力的证明图片</w:t>
                  </w:r>
                  <w:r>
                    <w:rPr>
                      <w:sz w:val="21"/>
                    </w:rPr>
                    <w:t>；</w:t>
                  </w:r>
                </w:p>
                <w:p>
                  <w:pPr>
                    <w:jc w:val="both"/>
                  </w:pPr>
                  <w:r>
                    <w:rPr>
                      <w:sz w:val="21"/>
                    </w:rPr>
                    <w:t>3.1.2 质量数范围: 2 ～ 1050 u</w:t>
                  </w:r>
                  <w:r>
                    <w:rPr>
                      <w:sz w:val="21"/>
                    </w:rPr>
                    <w:t>；</w:t>
                  </w:r>
                  <w:r>
                    <w:rPr>
                      <w:sz w:val="21"/>
                    </w:rPr>
                    <w:t xml:space="preserve"> </w:t>
                  </w:r>
                </w:p>
                <w:p>
                  <w:pPr>
                    <w:jc w:val="both"/>
                  </w:pPr>
                  <w:r>
                    <w:rPr>
                      <w:sz w:val="21"/>
                    </w:rPr>
                    <w:t>3.1.3 IDL(MRM): 2fg OFN 连续8次进样，统计学上99%置信度水平，IDL≤0.6fg</w:t>
                  </w:r>
                  <w:r>
                    <w:rPr>
                      <w:sz w:val="21"/>
                    </w:rPr>
                    <w:t>；</w:t>
                  </w:r>
                </w:p>
                <w:p>
                  <w:pPr>
                    <w:jc w:val="both"/>
                  </w:pPr>
                  <w:r>
                    <w:rPr>
                      <w:sz w:val="21"/>
                    </w:rPr>
                    <w:t>3.1.4 ▲分辨率：0.5 ～ 3.0u，可调</w:t>
                  </w:r>
                  <w:r>
                    <w:rPr>
                      <w:sz w:val="21"/>
                    </w:rPr>
                    <w:t>；</w:t>
                  </w:r>
                </w:p>
                <w:p>
                  <w:pPr>
                    <w:jc w:val="both"/>
                  </w:pPr>
                  <w:r>
                    <w:rPr>
                      <w:sz w:val="21"/>
                    </w:rPr>
                    <w:t>3.1.5 碰撞能：0～60eV，可调</w:t>
                  </w:r>
                  <w:r>
                    <w:rPr>
                      <w:sz w:val="21"/>
                    </w:rPr>
                    <w:t>；</w:t>
                  </w:r>
                </w:p>
                <w:p>
                  <w:pPr>
                    <w:jc w:val="both"/>
                  </w:pPr>
                  <w:r>
                    <w:rPr>
                      <w:sz w:val="21"/>
                    </w:rPr>
                    <w:t>3.1.6 质量稳定性：±0.1u/48h</w:t>
                  </w:r>
                  <w:r>
                    <w:rPr>
                      <w:sz w:val="21"/>
                    </w:rPr>
                    <w:t>；</w:t>
                  </w:r>
                </w:p>
                <w:p>
                  <w:pPr>
                    <w:jc w:val="both"/>
                  </w:pPr>
                  <w:r>
                    <w:rPr>
                      <w:sz w:val="21"/>
                    </w:rPr>
                    <w:t>3.1.7 最小驻留时间(Dwell Time)：0.5ms</w:t>
                  </w:r>
                  <w:r>
                    <w:rPr>
                      <w:sz w:val="21"/>
                    </w:rPr>
                    <w:t>；</w:t>
                  </w:r>
                </w:p>
                <w:p>
                  <w:pPr>
                    <w:jc w:val="both"/>
                  </w:pPr>
                  <w:r>
                    <w:rPr>
                      <w:sz w:val="21"/>
                    </w:rPr>
                    <w:t>3.1.8 最小Event time：3ms</w:t>
                  </w:r>
                  <w:r>
                    <w:rPr>
                      <w:sz w:val="21"/>
                    </w:rPr>
                    <w:t>；</w:t>
                  </w:r>
                </w:p>
                <w:p>
                  <w:pPr>
                    <w:jc w:val="both"/>
                  </w:pPr>
                  <w:r>
                    <w:rPr>
                      <w:sz w:val="21"/>
                    </w:rPr>
                    <w:t>3.1.9 最大Event数：2048 events</w:t>
                  </w:r>
                  <w:r>
                    <w:rPr>
                      <w:sz w:val="21"/>
                    </w:rPr>
                    <w:t>；</w:t>
                  </w:r>
                </w:p>
                <w:p>
                  <w:pPr>
                    <w:jc w:val="both"/>
                  </w:pPr>
                  <w:r>
                    <w:rPr>
                      <w:sz w:val="21"/>
                    </w:rPr>
                    <w:t>3.1.10 最大MRM速度：880通道/sec</w:t>
                  </w:r>
                  <w:r>
                    <w:rPr>
                      <w:sz w:val="21"/>
                    </w:rPr>
                    <w:t>；</w:t>
                  </w:r>
                </w:p>
                <w:p>
                  <w:pPr>
                    <w:jc w:val="both"/>
                  </w:pPr>
                  <w:r>
                    <w:rPr>
                      <w:sz w:val="21"/>
                    </w:rPr>
                    <w:t>3.1.11 最大离子监测通道数：16ch/1 event</w:t>
                  </w:r>
                  <w:r>
                    <w:rPr>
                      <w:sz w:val="21"/>
                    </w:rPr>
                    <w:t>；</w:t>
                  </w:r>
                </w:p>
                <w:p>
                  <w:pPr>
                    <w:jc w:val="both"/>
                  </w:pPr>
                  <w:r>
                    <w:rPr>
                      <w:sz w:val="21"/>
                    </w:rPr>
                    <w:t>3.1.12 一次进样能够设置的通道数不少于32000个。</w:t>
                  </w:r>
                </w:p>
                <w:p>
                  <w:pPr>
                    <w:jc w:val="both"/>
                  </w:pPr>
                  <w:r>
                    <w:rPr>
                      <w:b/>
                      <w:sz w:val="21"/>
                    </w:rPr>
                    <w:t>3.2 离子源:</w:t>
                  </w:r>
                </w:p>
                <w:p>
                  <w:pPr>
                    <w:jc w:val="both"/>
                  </w:pPr>
                  <w:r>
                    <w:rPr>
                      <w:sz w:val="21"/>
                    </w:rPr>
                    <w:t>3.2.1 EI（标配），PCI、NCI（选配）</w:t>
                  </w:r>
                  <w:r>
                    <w:rPr>
                      <w:sz w:val="21"/>
                    </w:rPr>
                    <w:t>；</w:t>
                  </w:r>
                </w:p>
                <w:p>
                  <w:pPr>
                    <w:jc w:val="both"/>
                  </w:pPr>
                  <w:r>
                    <w:rPr>
                      <w:sz w:val="21"/>
                    </w:rPr>
                    <w:t>3.2.2 离子化能量：10 ～ 200eV</w:t>
                  </w:r>
                  <w:r>
                    <w:rPr>
                      <w:sz w:val="21"/>
                    </w:rPr>
                    <w:t>；</w:t>
                  </w:r>
                </w:p>
                <w:p>
                  <w:pPr>
                    <w:jc w:val="both"/>
                  </w:pPr>
                  <w:r>
                    <w:rPr>
                      <w:sz w:val="21"/>
                    </w:rPr>
                    <w:t>3.2.3 离子源温度：独立控温，150 ～ 350℃</w:t>
                  </w:r>
                  <w:r>
                    <w:rPr>
                      <w:sz w:val="21"/>
                    </w:rPr>
                    <w:t>；</w:t>
                  </w:r>
                </w:p>
                <w:p>
                  <w:pPr>
                    <w:jc w:val="both"/>
                  </w:pPr>
                  <w:r>
                    <w:rPr>
                      <w:sz w:val="21"/>
                    </w:rPr>
                    <w:t>3.2.4 灯丝电流：5 ～ 250μA（发射电流）</w:t>
                  </w:r>
                  <w:r>
                    <w:rPr>
                      <w:sz w:val="21"/>
                    </w:rPr>
                    <w:t>；</w:t>
                  </w:r>
                </w:p>
                <w:p>
                  <w:pPr>
                    <w:jc w:val="both"/>
                  </w:pPr>
                  <w:r>
                    <w:rPr>
                      <w:sz w:val="21"/>
                    </w:rPr>
                    <w:t>3.2.5 双灯丝设计，且双灯丝分别安装在离子源盒的两侧，位置完全对称，非双灯丝在同侧</w:t>
                  </w:r>
                  <w:r>
                    <w:rPr>
                      <w:sz w:val="21"/>
                    </w:rPr>
                    <w:t>；</w:t>
                  </w:r>
                </w:p>
                <w:p>
                  <w:pPr>
                    <w:jc w:val="both"/>
                  </w:pPr>
                  <w:r>
                    <w:rPr>
                      <w:sz w:val="21"/>
                    </w:rPr>
                    <w:t>3.2.6 GCMS 接口温度：50 ～ 350℃</w:t>
                  </w:r>
                  <w:r>
                    <w:rPr>
                      <w:sz w:val="21"/>
                    </w:rPr>
                    <w:t>；</w:t>
                  </w:r>
                </w:p>
                <w:p>
                  <w:pPr>
                    <w:jc w:val="both"/>
                  </w:pPr>
                  <w:r>
                    <w:rPr>
                      <w:sz w:val="21"/>
                    </w:rPr>
                    <w:t>3.2.7 离子源采用前开门式设计，非侧开门式，可从仪器正前面简单拆装</w:t>
                  </w:r>
                  <w:r>
                    <w:rPr>
                      <w:sz w:val="21"/>
                    </w:rPr>
                    <w:t>；</w:t>
                  </w:r>
                </w:p>
                <w:p>
                  <w:pPr>
                    <w:jc w:val="both"/>
                  </w:pPr>
                  <w:r>
                    <w:rPr>
                      <w:sz w:val="21"/>
                    </w:rPr>
                    <w:t>3.2.8 维护离子源和灯丝时无需暴露四极杆</w:t>
                  </w:r>
                  <w:r>
                    <w:rPr>
                      <w:sz w:val="21"/>
                    </w:rPr>
                    <w:t>；</w:t>
                  </w:r>
                </w:p>
                <w:p>
                  <w:pPr>
                    <w:jc w:val="both"/>
                  </w:pPr>
                  <w:r>
                    <w:rPr>
                      <w:sz w:val="21"/>
                    </w:rPr>
                    <w:t>3.2.9 ▲支持Smart EI/CI离子源，无需更换离子源，即可获得EI质谱图和CI质谱图。</w:t>
                  </w:r>
                </w:p>
                <w:p>
                  <w:pPr>
                    <w:jc w:val="both"/>
                  </w:pPr>
                  <w:r>
                    <w:rPr>
                      <w:sz w:val="21"/>
                    </w:rPr>
                    <w:t>3.2.10 PCI、NCI软电离模式，可支持使用甲醇、乙腈等溶剂替代甲烷等可燃性气体作为反应气。</w:t>
                  </w:r>
                </w:p>
                <w:p>
                  <w:pPr>
                    <w:jc w:val="both"/>
                  </w:pPr>
                  <w:r>
                    <w:rPr>
                      <w:b/>
                      <w:sz w:val="21"/>
                    </w:rPr>
                    <w:t>3.3 质量分析器：</w:t>
                  </w:r>
                </w:p>
                <w:p>
                  <w:pPr>
                    <w:jc w:val="both"/>
                  </w:pPr>
                  <w:r>
                    <w:rPr>
                      <w:sz w:val="21"/>
                    </w:rPr>
                    <w:t>3.3.1 配备预四极的高精度全金属钼四极杆。无须控温</w:t>
                  </w:r>
                  <w:r>
                    <w:rPr>
                      <w:sz w:val="21"/>
                    </w:rPr>
                    <w:t>；</w:t>
                  </w:r>
                </w:p>
                <w:p>
                  <w:pPr>
                    <w:jc w:val="both"/>
                  </w:pPr>
                  <w:r>
                    <w:rPr>
                      <w:sz w:val="21"/>
                    </w:rPr>
                    <w:t>3.3.2 ▲预四极可转动，主四极杆可清洗打磨，有效抗污染。预四极杆要求为非S型，避免出现死体积点和污染点</w:t>
                  </w:r>
                  <w:r>
                    <w:rPr>
                      <w:sz w:val="21"/>
                    </w:rPr>
                    <w:t>；</w:t>
                  </w:r>
                </w:p>
                <w:p>
                  <w:pPr>
                    <w:jc w:val="both"/>
                  </w:pPr>
                  <w:r>
                    <w:rPr>
                      <w:sz w:val="21"/>
                    </w:rPr>
                    <w:t>3.3.3 四极杆不控温，无需控温即可实现0.1amu/48h稳定</w:t>
                  </w:r>
                  <w:r>
                    <w:rPr>
                      <w:sz w:val="21"/>
                    </w:rPr>
                    <w:t>；</w:t>
                  </w:r>
                </w:p>
                <w:p>
                  <w:pPr>
                    <w:jc w:val="both"/>
                  </w:pPr>
                  <w:r>
                    <w:rPr>
                      <w:sz w:val="21"/>
                    </w:rPr>
                    <w:t>3.3.4 四极杆具有自动优化加速功能：对于高质量端离子的自动电场补偿技术，提升离子通过四极杆的速度，以提升全质量范围的信号质量，在高速扫描时保证数据灵敏度和质谱图正确性</w:t>
                  </w:r>
                  <w:r>
                    <w:rPr>
                      <w:sz w:val="21"/>
                    </w:rPr>
                    <w:t>；</w:t>
                  </w:r>
                </w:p>
                <w:p>
                  <w:pPr>
                    <w:jc w:val="both"/>
                  </w:pPr>
                  <w:r>
                    <w:rPr>
                      <w:sz w:val="21"/>
                    </w:rPr>
                    <w:t>3.3.5 Q2采用八极杆超快速碰撞室(UFsweeperTM技术)，实现快速MRM性能，能有效消除记忆效应和交叉污染。马蹄型加速电势场（带弯曲）加碰撞气压控制，同时进行线性高压加速，并消除记忆效应和交叉污染</w:t>
                  </w:r>
                  <w:r>
                    <w:rPr>
                      <w:sz w:val="21"/>
                    </w:rPr>
                    <w:t>；</w:t>
                  </w:r>
                </w:p>
                <w:p>
                  <w:pPr>
                    <w:jc w:val="both"/>
                  </w:pPr>
                  <w:r>
                    <w:rPr>
                      <w:sz w:val="21"/>
                    </w:rPr>
                    <w:t>3.3.6 碰撞池采用氩气作为碰撞气,无需使用氦气</w:t>
                  </w:r>
                  <w:r>
                    <w:rPr>
                      <w:sz w:val="21"/>
                    </w:rPr>
                    <w:t>；</w:t>
                  </w:r>
                </w:p>
                <w:p>
                  <w:pPr>
                    <w:jc w:val="both"/>
                  </w:pPr>
                  <w:r>
                    <w:rPr>
                      <w:sz w:val="21"/>
                    </w:rPr>
                    <w:t>3.3.7 Q3离轴设计，降低中性分子引起的背景噪声。</w:t>
                  </w:r>
                </w:p>
                <w:p>
                  <w:pPr>
                    <w:jc w:val="both"/>
                  </w:pPr>
                  <w:r>
                    <w:rPr>
                      <w:sz w:val="21"/>
                    </w:rPr>
                    <w:t>3.4 扫描功能：</w:t>
                  </w:r>
                </w:p>
                <w:p>
                  <w:pPr>
                    <w:jc w:val="both"/>
                  </w:pPr>
                  <w:r>
                    <w:rPr>
                      <w:sz w:val="21"/>
                    </w:rPr>
                    <w:t>3.4.1 扫描功能:全扫描(Full Scan)、子离子扫描( Product Ion Scan)、母离子扫描(Precursor Ion Scan)、中性丢失扫描(Neutral Loss Scan)、选择离子扫描模式(SIM)、多反应扫描模式（MRM），以任意多种采集模式为组合进行同时扫描，例如Scan/MRM同时扫描、Scan/Product Ion Scan同时扫描等等。</w:t>
                  </w:r>
                </w:p>
                <w:p>
                  <w:pPr>
                    <w:jc w:val="both"/>
                  </w:pPr>
                  <w:r>
                    <w:rPr>
                      <w:sz w:val="21"/>
                    </w:rPr>
                    <w:t>3.5 检测系统：</w:t>
                  </w:r>
                </w:p>
                <w:p>
                  <w:pPr>
                    <w:jc w:val="both"/>
                  </w:pPr>
                  <w:r>
                    <w:rPr>
                      <w:sz w:val="21"/>
                    </w:rPr>
                    <w:t>3.5.1 ▲二次电子倍增管和±10kV转换打拿极，配备能去除中性噪声的透镜系统（提供此技术的证明材料）</w:t>
                  </w:r>
                  <w:r>
                    <w:rPr>
                      <w:sz w:val="21"/>
                    </w:rPr>
                    <w:t>；</w:t>
                  </w:r>
                </w:p>
                <w:p>
                  <w:pPr>
                    <w:jc w:val="both"/>
                  </w:pPr>
                  <w:r>
                    <w:rPr>
                      <w:sz w:val="21"/>
                    </w:rPr>
                    <w:t>3.5.2 离轴连续打拿电子倍增器</w:t>
                  </w:r>
                  <w:r>
                    <w:rPr>
                      <w:sz w:val="21"/>
                    </w:rPr>
                    <w:t>；</w:t>
                  </w:r>
                </w:p>
                <w:p>
                  <w:pPr>
                    <w:jc w:val="both"/>
                  </w:pPr>
                  <w:r>
                    <w:rPr>
                      <w:sz w:val="21"/>
                    </w:rPr>
                    <w:t>3.5.3 动态范围：8×106。</w:t>
                  </w:r>
                </w:p>
                <w:p>
                  <w:pPr>
                    <w:jc w:val="both"/>
                  </w:pPr>
                  <w:r>
                    <w:rPr>
                      <w:sz w:val="21"/>
                    </w:rPr>
                    <w:t>3.6 真空系统：</w:t>
                  </w:r>
                </w:p>
                <w:p>
                  <w:pPr>
                    <w:jc w:val="both"/>
                  </w:pPr>
                  <w:r>
                    <w:rPr>
                      <w:sz w:val="21"/>
                    </w:rPr>
                    <w:t>3.6.1 高真空： ＞380L/s 双入口差动式涡轮分子泵排气系统</w:t>
                  </w:r>
                  <w:r>
                    <w:rPr>
                      <w:sz w:val="21"/>
                    </w:rPr>
                    <w:t>；</w:t>
                  </w:r>
                </w:p>
                <w:p>
                  <w:pPr>
                    <w:jc w:val="both"/>
                  </w:pPr>
                  <w:r>
                    <w:rPr>
                      <w:sz w:val="21"/>
                    </w:rPr>
                    <w:t>3.6.2 低真空：≥30L/min（60Hz）机械泵</w:t>
                  </w:r>
                  <w:r>
                    <w:rPr>
                      <w:sz w:val="21"/>
                    </w:rPr>
                    <w:t>；</w:t>
                  </w:r>
                </w:p>
                <w:p>
                  <w:pPr>
                    <w:jc w:val="both"/>
                  </w:pPr>
                  <w:r>
                    <w:rPr>
                      <w:sz w:val="21"/>
                    </w:rPr>
                    <w:t>3.6.3 低真空可选配：110L/min（60Hz）无油泵</w:t>
                  </w:r>
                  <w:r>
                    <w:rPr>
                      <w:sz w:val="21"/>
                    </w:rPr>
                    <w:t>；</w:t>
                  </w:r>
                </w:p>
                <w:p>
                  <w:pPr>
                    <w:jc w:val="both"/>
                  </w:pPr>
                  <w:r>
                    <w:rPr>
                      <w:sz w:val="21"/>
                    </w:rPr>
                    <w:t>3.6.4 标配皮拉尼真空规和离子规，可实时监测低真空度和高真空度，实时判断质谱运行情况，避免泄露等安全事故及实验误判。</w:t>
                  </w:r>
                </w:p>
              </w:tc>
            </w:tr>
            <w:tr>
              <w:tc>
                <w:tcPr>
                  <w:tcW w:type="dxa" w:w="696"/>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465"/>
                  <w:tcBorders>
                    <w:top w:val="none" w:color="000000" w:sz="4"/>
                    <w:left w:val="single" w:color="000000" w:sz="4"/>
                    <w:bottom w:val="single" w:color="000000" w:sz="4"/>
                    <w:right w:val="single" w:color="000000" w:sz="4"/>
                  </w:tcBorders>
                  <w:vAlign w:val="top"/>
                </w:tcPr>
                <w:p>
                  <w:pPr>
                    <w:jc w:val="both"/>
                  </w:pPr>
                  <w:r>
                    <w:rPr>
                      <w:b/>
                      <w:sz w:val="21"/>
                    </w:rPr>
                    <w:t>4. 数据处理系统：</w:t>
                  </w:r>
                </w:p>
                <w:p>
                  <w:pPr>
                    <w:jc w:val="both"/>
                  </w:pPr>
                  <w:r>
                    <w:rPr>
                      <w:sz w:val="21"/>
                    </w:rPr>
                    <w:t>4.1 GCMSMS工作站，可进行数据采集、数据处理、定性分析和定量分析；可调入单极GCMS方法，支持Excel表格与 MRM 表格的互相拷贝粘贴；支持自建库及谱库检索功能，支持AART保留时间自动调整功能</w:t>
                  </w:r>
                  <w:r>
                    <w:rPr>
                      <w:sz w:val="21"/>
                    </w:rPr>
                    <w:t>；</w:t>
                  </w:r>
                </w:p>
                <w:p>
                  <w:pPr>
                    <w:jc w:val="both"/>
                  </w:pPr>
                  <w:r>
                    <w:rPr>
                      <w:sz w:val="21"/>
                    </w:rPr>
                    <w:t>4.2 ▲Smart MRM数据库：包含2000种以上的农药、环境污染物、法医毒物、代谢物的MRM参数、CAS号、中文名称、英文名称、日文名称和保留指数，并具备分组管理功能，自动创建MRM仪器方法。每个化合物包含至少4个MRM通道</w:t>
                  </w:r>
                  <w:r>
                    <w:rPr>
                      <w:sz w:val="21"/>
                    </w:rPr>
                    <w:t>；</w:t>
                  </w:r>
                </w:p>
                <w:p>
                  <w:pPr>
                    <w:jc w:val="both"/>
                  </w:pPr>
                  <w:r>
                    <w:rPr>
                      <w:sz w:val="21"/>
                    </w:rPr>
                    <w:t>4.3 嗅味物质快速分析系统：可实现针对水质嗅味物质的快速识别，包括</w:t>
                  </w:r>
                  <w:r>
                    <w:rPr>
                      <w:sz w:val="21"/>
                    </w:rPr>
                    <w:t>≥</w:t>
                  </w:r>
                  <w:r>
                    <w:rPr>
                      <w:sz w:val="21"/>
                    </w:rPr>
                    <w:t>110种嗅味物质的保留指数、离子/离子对信息、半定量校准曲线，以及</w:t>
                  </w:r>
                  <w:r>
                    <w:rPr>
                      <w:sz w:val="21"/>
                    </w:rPr>
                    <w:t>≥</w:t>
                  </w:r>
                  <w:r>
                    <w:rPr>
                      <w:sz w:val="21"/>
                    </w:rPr>
                    <w:t>46种物质的嗅味特征信息，</w:t>
                  </w:r>
                  <w:r>
                    <w:rPr>
                      <w:sz w:val="21"/>
                    </w:rPr>
                    <w:t>≥</w:t>
                  </w:r>
                  <w:r>
                    <w:rPr>
                      <w:sz w:val="21"/>
                    </w:rPr>
                    <w:t>33种物质的嗅味阈值信息</w:t>
                  </w:r>
                  <w:r>
                    <w:rPr>
                      <w:sz w:val="21"/>
                    </w:rPr>
                    <w:t>；</w:t>
                  </w:r>
                </w:p>
                <w:p>
                  <w:pPr>
                    <w:jc w:val="both"/>
                  </w:pPr>
                  <w:r>
                    <w:rPr>
                      <w:sz w:val="21"/>
                    </w:rPr>
                    <w:t>4.4 Smart MRM数据库利用保留指数计算目标成分的当前保留时间，无需标准品即可创建仪器方法。须提供利用保留指数计算保留时间，并快速创建MRM分析方法的应用报告或说明</w:t>
                  </w:r>
                  <w:r>
                    <w:rPr>
                      <w:sz w:val="21"/>
                    </w:rPr>
                    <w:t>；</w:t>
                  </w:r>
                </w:p>
                <w:p>
                  <w:pPr>
                    <w:jc w:val="both"/>
                  </w:pPr>
                  <w:r>
                    <w:rPr>
                      <w:sz w:val="21"/>
                    </w:rPr>
                    <w:t>4.5 Smart MRM数据库具备分组管理功能，用户可自行创建目标化合物分组并支持自动创建MRM仪器方法</w:t>
                  </w:r>
                  <w:r>
                    <w:rPr>
                      <w:sz w:val="21"/>
                    </w:rPr>
                    <w:t>；</w:t>
                  </w:r>
                </w:p>
                <w:p>
                  <w:pPr>
                    <w:jc w:val="both"/>
                  </w:pPr>
                  <w:r>
                    <w:rPr>
                      <w:sz w:val="21"/>
                    </w:rPr>
                    <w:t>4.6 具有MRM自动优化工具，支持任意设置碰撞池CE能量范围和间隔，可自动创建批处理表格，自动处理相关数据文件，自动添加新增MRM参数至数据库中</w:t>
                  </w:r>
                  <w:r>
                    <w:rPr>
                      <w:sz w:val="21"/>
                    </w:rPr>
                    <w:t>；</w:t>
                  </w:r>
                </w:p>
                <w:p>
                  <w:pPr>
                    <w:jc w:val="both"/>
                  </w:pPr>
                  <w:r>
                    <w:rPr>
                      <w:sz w:val="21"/>
                    </w:rPr>
                    <w:t>4.7 工作站采用一体化数据结构，数据文件中可调出仪器方法，定量方法，报告格式，批处理、调谐文件等相应信息</w:t>
                  </w:r>
                  <w:r>
                    <w:rPr>
                      <w:sz w:val="21"/>
                    </w:rPr>
                    <w:t>；</w:t>
                  </w:r>
                </w:p>
                <w:p>
                  <w:pPr>
                    <w:jc w:val="both"/>
                  </w:pPr>
                  <w:r>
                    <w:rPr>
                      <w:sz w:val="21"/>
                    </w:rPr>
                    <w:t>4.8 CID碰撞气ON和CID碰撞气OFF支持同时调谐，保存在一个调谐文件中。一个批处理中软件可自动切换碰撞气ON/OFF。</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配置要求</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465"/>
                  <w:tcBorders>
                    <w:top w:val="none" w:color="000000" w:sz="4"/>
                    <w:left w:val="single" w:color="000000" w:sz="4"/>
                    <w:bottom w:val="single" w:color="000000" w:sz="4"/>
                    <w:right w:val="single" w:color="000000" w:sz="4"/>
                  </w:tcBorders>
                  <w:vAlign w:val="top"/>
                </w:tcPr>
                <w:p>
                  <w:pPr>
                    <w:jc w:val="both"/>
                  </w:pPr>
                  <w:r>
                    <w:rPr>
                      <w:b/>
                      <w:sz w:val="21"/>
                    </w:rPr>
                    <w:t>5. 配置：</w:t>
                  </w:r>
                </w:p>
                <w:p>
                  <w:pPr>
                    <w:jc w:val="both"/>
                  </w:pPr>
                  <w:r>
                    <w:rPr>
                      <w:sz w:val="21"/>
                    </w:rPr>
                    <w:t>5.1 气相色谱-三重四级杠质谱主机1台</w:t>
                  </w:r>
                  <w:r>
                    <w:rPr>
                      <w:sz w:val="21"/>
                    </w:rPr>
                    <w:t>；</w:t>
                  </w:r>
                </w:p>
                <w:p>
                  <w:pPr>
                    <w:jc w:val="both"/>
                  </w:pPr>
                  <w:r>
                    <w:rPr>
                      <w:sz w:val="21"/>
                    </w:rPr>
                    <w:t>5.2 EI离子源1台</w:t>
                  </w:r>
                  <w:r>
                    <w:rPr>
                      <w:sz w:val="21"/>
                    </w:rPr>
                    <w:t>；</w:t>
                  </w:r>
                </w:p>
                <w:p>
                  <w:pPr>
                    <w:jc w:val="both"/>
                  </w:pPr>
                  <w:r>
                    <w:rPr>
                      <w:sz w:val="21"/>
                    </w:rPr>
                    <w:t>5.3  自动进样器，含150位样品盘, 含6块1.5mL样品盘架1套</w:t>
                  </w:r>
                  <w:r>
                    <w:rPr>
                      <w:sz w:val="21"/>
                    </w:rPr>
                    <w:t>；</w:t>
                  </w:r>
                </w:p>
                <w:p>
                  <w:pPr>
                    <w:jc w:val="both"/>
                  </w:pPr>
                  <w:r>
                    <w:rPr>
                      <w:sz w:val="21"/>
                    </w:rPr>
                    <w:t>5.4 1.5mL样品瓶套装,带盖和隔垫 (100个/包)1包</w:t>
                  </w:r>
                  <w:r>
                    <w:rPr>
                      <w:sz w:val="21"/>
                    </w:rPr>
                    <w:t>；</w:t>
                  </w:r>
                </w:p>
                <w:p>
                  <w:pPr>
                    <w:jc w:val="both"/>
                  </w:pPr>
                  <w:r>
                    <w:rPr>
                      <w:sz w:val="21"/>
                    </w:rPr>
                    <w:t>5.5 机械泵1台</w:t>
                  </w:r>
                  <w:r>
                    <w:rPr>
                      <w:sz w:val="21"/>
                    </w:rPr>
                    <w:t>；</w:t>
                  </w:r>
                </w:p>
                <w:p>
                  <w:pPr>
                    <w:jc w:val="both"/>
                  </w:pPr>
                  <w:r>
                    <w:rPr>
                      <w:sz w:val="21"/>
                    </w:rPr>
                    <w:t>5.6 扳手等工具包 1套</w:t>
                  </w:r>
                  <w:r>
                    <w:rPr>
                      <w:sz w:val="21"/>
                    </w:rPr>
                    <w:t>；</w:t>
                  </w:r>
                </w:p>
                <w:p>
                  <w:pPr>
                    <w:jc w:val="both"/>
                  </w:pPr>
                  <w:r>
                    <w:rPr>
                      <w:sz w:val="21"/>
                    </w:rPr>
                    <w:t>5.7</w:t>
                  </w:r>
                  <w:r>
                    <w:rPr>
                      <w:sz w:val="21"/>
                    </w:rPr>
                    <w:t>进样配件仓</w:t>
                  </w:r>
                  <w:r>
                    <w:rPr>
                      <w:sz w:val="21"/>
                    </w:rPr>
                    <w:t>GCMS Entry Kit，含进样垫、石墨压环、O型圈、微量进样针等消耗品 1套</w:t>
                  </w:r>
                  <w:r>
                    <w:rPr>
                      <w:sz w:val="21"/>
                    </w:rPr>
                    <w:t>；</w:t>
                  </w:r>
                </w:p>
                <w:p>
                  <w:pPr>
                    <w:jc w:val="both"/>
                  </w:pPr>
                  <w:r>
                    <w:rPr>
                      <w:sz w:val="21"/>
                    </w:rPr>
                    <w:t>5.8</w:t>
                  </w:r>
                  <w:r>
                    <w:rPr>
                      <w:sz w:val="21"/>
                    </w:rPr>
                    <w:t>维持系统配件仓</w:t>
                  </w:r>
                  <w:r>
                    <w:rPr>
                      <w:sz w:val="21"/>
                    </w:rPr>
                    <w:t>Maintenance Kit，含AFC分流过滤器、灯丝、金箔、铝箔等消耗品 1套</w:t>
                  </w:r>
                  <w:r>
                    <w:rPr>
                      <w:sz w:val="21"/>
                    </w:rPr>
                    <w:t>；</w:t>
                  </w:r>
                </w:p>
                <w:p>
                  <w:pPr>
                    <w:jc w:val="both"/>
                  </w:pPr>
                  <w:r>
                    <w:rPr>
                      <w:sz w:val="21"/>
                    </w:rPr>
                    <w:t>5.9</w:t>
                  </w:r>
                  <w:r>
                    <w:rPr>
                      <w:sz w:val="21"/>
                    </w:rPr>
                    <w:t>氦纯化过滤配件仓</w:t>
                  </w:r>
                  <w:r>
                    <w:rPr>
                      <w:sz w:val="21"/>
                    </w:rPr>
                    <w:t>He Purification Filter Kit , He专用过滤器（除氧，除湿，除烃）1套</w:t>
                  </w:r>
                  <w:r>
                    <w:rPr>
                      <w:sz w:val="21"/>
                    </w:rPr>
                    <w:t>；</w:t>
                  </w:r>
                </w:p>
                <w:p>
                  <w:pPr>
                    <w:jc w:val="both"/>
                  </w:pPr>
                  <w:r>
                    <w:rPr>
                      <w:sz w:val="21"/>
                    </w:rPr>
                    <w:t>5.10 色谱柱 Column,30m×0.25mm×0.25um 1根</w:t>
                  </w:r>
                  <w:r>
                    <w:rPr>
                      <w:sz w:val="21"/>
                    </w:rPr>
                    <w:t>；</w:t>
                  </w:r>
                </w:p>
                <w:p>
                  <w:pPr>
                    <w:jc w:val="both"/>
                  </w:pPr>
                  <w:r>
                    <w:rPr>
                      <w:sz w:val="21"/>
                    </w:rPr>
                    <w:t>5.11 适配电源 1台</w:t>
                  </w:r>
                  <w:r>
                    <w:rPr>
                      <w:sz w:val="21"/>
                    </w:rPr>
                    <w:t>；</w:t>
                  </w:r>
                </w:p>
                <w:p>
                  <w:pPr>
                    <w:jc w:val="both"/>
                  </w:pPr>
                  <w:r>
                    <w:rPr>
                      <w:sz w:val="21"/>
                    </w:rPr>
                    <w:t>5.12 工作站1台（性能</w:t>
                  </w:r>
                  <w:r>
                    <w:rPr>
                      <w:sz w:val="21"/>
                    </w:rPr>
                    <w:t>≥</w:t>
                  </w:r>
                  <w:r>
                    <w:rPr>
                      <w:sz w:val="21"/>
                    </w:rPr>
                    <w:t>8G内存，</w:t>
                  </w:r>
                  <w:r>
                    <w:rPr>
                      <w:sz w:val="21"/>
                    </w:rPr>
                    <w:t>≥</w:t>
                  </w:r>
                  <w:r>
                    <w:rPr>
                      <w:sz w:val="21"/>
                    </w:rPr>
                    <w:t>256 固态硬盘，显示器大于23英寸）</w:t>
                  </w:r>
                  <w:r>
                    <w:rPr>
                      <w:sz w:val="21"/>
                    </w:rPr>
                    <w:t>；</w:t>
                  </w:r>
                </w:p>
                <w:p>
                  <w:pPr>
                    <w:jc w:val="both"/>
                  </w:pPr>
                  <w:r>
                    <w:rPr>
                      <w:sz w:val="21"/>
                    </w:rPr>
                    <w:t>5.13 配套打印设备 1台</w:t>
                  </w:r>
                  <w:r>
                    <w:rPr>
                      <w:sz w:val="21"/>
                    </w:rPr>
                    <w:t>；</w:t>
                  </w:r>
                </w:p>
                <w:p>
                  <w:pPr>
                    <w:jc w:val="both"/>
                  </w:pPr>
                  <w:r>
                    <w:rPr>
                      <w:sz w:val="21"/>
                    </w:rPr>
                    <w:t>5.14 气体：40L/瓶 99.999%纯度钢瓶氦气一瓶及减压阀，40L/瓶 99.999%纯度钢瓶氮气一瓶及减压阀。</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油脂分析仪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15"/>
              <w:gridCol w:w="446"/>
              <w:gridCol w:w="4438"/>
            </w:tblGrid>
            <w:tr>
              <w:tc>
                <w:tcPr>
                  <w:tcW w:type="dxa" w:w="715"/>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4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38"/>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715"/>
                  <w:tcBorders>
                    <w:top w:val="none" w:color="000000" w:sz="4"/>
                    <w:left w:val="single" w:color="000000" w:sz="4"/>
                    <w:bottom w:val="single" w:color="000000" w:sz="4"/>
                    <w:right w:val="single" w:color="000000" w:sz="4"/>
                  </w:tcBorders>
                  <w:vAlign w:val="top"/>
                </w:tcPr>
                <w:p>
                  <w:pPr>
                    <w:jc w:val="center"/>
                  </w:pPr>
                  <w:r>
                    <w:rPr>
                      <w:sz w:val="21"/>
                    </w:rPr>
                    <w:t>主要用途</w:t>
                  </w:r>
                </w:p>
              </w:tc>
              <w:tc>
                <w:tcPr>
                  <w:tcW w:type="dxa" w:w="44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38"/>
                  <w:tcBorders>
                    <w:top w:val="none" w:color="000000" w:sz="4"/>
                    <w:left w:val="single" w:color="000000" w:sz="4"/>
                    <w:bottom w:val="single" w:color="000000" w:sz="4"/>
                    <w:right w:val="single" w:color="000000" w:sz="4"/>
                  </w:tcBorders>
                  <w:vAlign w:val="top"/>
                </w:tcPr>
                <w:p>
                  <w:pPr>
                    <w:jc w:val="both"/>
                  </w:pPr>
                  <w:r>
                    <w:rPr>
                      <w:sz w:val="21"/>
                    </w:rPr>
                    <w:t>用于液体各项指标的快速分析（过氧化值、酸值、碘价（碘值）、水分、皂化值、色泽、磷、游离脂肪酸、不饱和脂肪酸等（不同样品指标可能有变化）。</w:t>
                  </w:r>
                </w:p>
              </w:tc>
            </w:tr>
            <w:tr>
              <w:tc>
                <w:tcPr>
                  <w:tcW w:type="dxa" w:w="715"/>
                  <w:tcBorders>
                    <w:top w:val="none" w:color="000000" w:sz="4"/>
                    <w:left w:val="single" w:color="000000" w:sz="4"/>
                    <w:bottom w:val="single" w:color="000000" w:sz="4"/>
                    <w:right w:val="single" w:color="000000" w:sz="4"/>
                  </w:tcBorders>
                  <w:vAlign w:val="top"/>
                </w:tcPr>
                <w:p>
                  <w:pPr>
                    <w:jc w:val="center"/>
                  </w:pPr>
                  <w:r>
                    <w:rPr>
                      <w:sz w:val="21"/>
                    </w:rPr>
                    <w:t>工作条件</w:t>
                  </w:r>
                </w:p>
              </w:tc>
              <w:tc>
                <w:tcPr>
                  <w:tcW w:type="dxa" w:w="44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438"/>
                  <w:tcBorders>
                    <w:top w:val="none" w:color="000000" w:sz="4"/>
                    <w:left w:val="single" w:color="000000" w:sz="4"/>
                    <w:bottom w:val="single" w:color="000000" w:sz="4"/>
                    <w:right w:val="single" w:color="000000" w:sz="4"/>
                  </w:tcBorders>
                  <w:vAlign w:val="top"/>
                </w:tcPr>
                <w:p>
                  <w:pPr>
                    <w:jc w:val="both"/>
                  </w:pPr>
                  <w:r>
                    <w:rPr>
                      <w:sz w:val="21"/>
                    </w:rPr>
                    <w:t>连续工作</w:t>
                  </w:r>
                  <w:r>
                    <w:rPr>
                      <w:sz w:val="21"/>
                    </w:rPr>
                    <w:t>8小时以上或可以24小时不关机, 仪器工作环境温度：5</w:t>
                  </w:r>
                  <w:r>
                    <w:rPr>
                      <w:sz w:val="21"/>
                    </w:rPr>
                    <w:t>～</w:t>
                  </w:r>
                  <w:r>
                    <w:rPr>
                      <w:sz w:val="21"/>
                    </w:rPr>
                    <w:t xml:space="preserve"> </w:t>
                  </w:r>
                  <w:r>
                    <w:rPr>
                      <w:sz w:val="21"/>
                    </w:rPr>
                    <w:t>40℃，仪器防水防尘（符合IP54标准）。</w:t>
                  </w:r>
                </w:p>
              </w:tc>
            </w:tr>
            <w:tr>
              <w:tc>
                <w:tcPr>
                  <w:tcW w:type="dxa" w:w="715"/>
                  <w:tcBorders>
                    <w:top w:val="none" w:color="000000" w:sz="4"/>
                    <w:left w:val="single" w:color="000000" w:sz="4"/>
                    <w:bottom w:val="single" w:color="000000" w:sz="4"/>
                    <w:right w:val="single" w:color="000000" w:sz="4"/>
                  </w:tcBorders>
                  <w:vAlign w:val="top"/>
                </w:tcPr>
                <w:p>
                  <w:pPr>
                    <w:jc w:val="center"/>
                  </w:pPr>
                  <w:r>
                    <w:rPr>
                      <w:sz w:val="21"/>
                    </w:rPr>
                    <w:t>技术指标</w:t>
                  </w:r>
                </w:p>
              </w:tc>
              <w:tc>
                <w:tcPr>
                  <w:tcW w:type="dxa" w:w="44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438"/>
                  <w:tcBorders>
                    <w:top w:val="none" w:color="000000" w:sz="4"/>
                    <w:left w:val="single" w:color="000000" w:sz="4"/>
                    <w:bottom w:val="single" w:color="000000" w:sz="4"/>
                    <w:right w:val="single" w:color="000000" w:sz="4"/>
                  </w:tcBorders>
                  <w:vAlign w:val="top"/>
                </w:tcPr>
                <w:p>
                  <w:pPr>
                    <w:jc w:val="both"/>
                  </w:pPr>
                  <w:r>
                    <w:rPr>
                      <w:sz w:val="21"/>
                    </w:rPr>
                    <w:t>3.1 近红外透射，测量澄清透明液体样品的有关组份</w:t>
                  </w:r>
                  <w:r>
                    <w:rPr>
                      <w:sz w:val="21"/>
                    </w:rPr>
                    <w:t>；</w:t>
                  </w:r>
                </w:p>
                <w:p>
                  <w:pPr>
                    <w:jc w:val="both"/>
                  </w:pPr>
                  <w:r>
                    <w:rPr>
                      <w:sz w:val="21"/>
                    </w:rPr>
                    <w:t>▲3.2 波长范围：扫描波长范围400nm</w:t>
                  </w:r>
                  <w:r>
                    <w:rPr>
                      <w:sz w:val="21"/>
                    </w:rPr>
                    <w:t>～</w:t>
                  </w:r>
                  <w:r>
                    <w:rPr>
                      <w:sz w:val="21"/>
                    </w:rPr>
                    <w:t>2500nm（</w:t>
                  </w:r>
                  <w:r>
                    <w:rPr>
                      <w:sz w:val="21"/>
                    </w:rPr>
                    <w:t>提供证明材料</w:t>
                  </w:r>
                  <w:r>
                    <w:rPr>
                      <w:sz w:val="21"/>
                    </w:rPr>
                    <w:t>）</w:t>
                  </w:r>
                  <w:r>
                    <w:rPr>
                      <w:sz w:val="21"/>
                    </w:rPr>
                    <w:t>；</w:t>
                  </w:r>
                </w:p>
                <w:p>
                  <w:pPr>
                    <w:jc w:val="both"/>
                  </w:pPr>
                  <w:r>
                    <w:rPr>
                      <w:sz w:val="21"/>
                    </w:rPr>
                    <w:t>3.3 分析时间：＜40秒</w:t>
                  </w:r>
                  <w:r>
                    <w:rPr>
                      <w:sz w:val="21"/>
                    </w:rPr>
                    <w:t>；</w:t>
                  </w:r>
                </w:p>
                <w:p>
                  <w:pPr>
                    <w:jc w:val="both"/>
                  </w:pPr>
                  <w:r>
                    <w:rPr>
                      <w:sz w:val="21"/>
                    </w:rPr>
                    <w:t>3.4 波长准确度：＜0.05nm，波长精确度：＜0.005nm</w:t>
                  </w:r>
                  <w:r>
                    <w:rPr>
                      <w:sz w:val="21"/>
                    </w:rPr>
                    <w:t>；</w:t>
                  </w:r>
                  <w:r>
                    <w:rPr>
                      <w:sz w:val="21"/>
                    </w:rPr>
                    <w:t xml:space="preserve"> </w:t>
                  </w:r>
                </w:p>
                <w:p>
                  <w:pPr>
                    <w:jc w:val="both"/>
                  </w:pPr>
                  <w:r>
                    <w:rPr>
                      <w:sz w:val="21"/>
                    </w:rPr>
                    <w:t>▲3.5 双检测器：(400nm</w:t>
                  </w:r>
                  <w:r>
                    <w:rPr>
                      <w:sz w:val="21"/>
                    </w:rPr>
                    <w:t>～</w:t>
                  </w:r>
                  <w:r>
                    <w:rPr>
                      <w:sz w:val="21"/>
                    </w:rPr>
                    <w:t>1100nm) 硅，（1100nm</w:t>
                  </w:r>
                  <w:r>
                    <w:rPr>
                      <w:sz w:val="21"/>
                    </w:rPr>
                    <w:t>～</w:t>
                  </w:r>
                  <w:r>
                    <w:rPr>
                      <w:sz w:val="21"/>
                    </w:rPr>
                    <w:t>2500nm）铟镓砷</w:t>
                  </w:r>
                  <w:r>
                    <w:rPr>
                      <w:sz w:val="21"/>
                    </w:rPr>
                    <w:t>；</w:t>
                  </w:r>
                  <w:r>
                    <w:rPr>
                      <w:sz w:val="21"/>
                    </w:rPr>
                    <w:t xml:space="preserve"> </w:t>
                  </w:r>
                </w:p>
                <w:p>
                  <w:pPr>
                    <w:jc w:val="both"/>
                  </w:pPr>
                  <w:r>
                    <w:rPr>
                      <w:sz w:val="21"/>
                    </w:rPr>
                    <w:t>3.6 系统噪音＜20 micro uau（400</w:t>
                  </w:r>
                  <w:r>
                    <w:rPr>
                      <w:sz w:val="21"/>
                    </w:rPr>
                    <w:t>～</w:t>
                  </w:r>
                  <w:r>
                    <w:rPr>
                      <w:sz w:val="21"/>
                    </w:rPr>
                    <w:t>2500nm）(32个扫描平均)；</w:t>
                  </w:r>
                </w:p>
                <w:p>
                  <w:pPr>
                    <w:jc w:val="both"/>
                  </w:pPr>
                  <w:r>
                    <w:rPr>
                      <w:sz w:val="21"/>
                    </w:rPr>
                    <w:t>3.7 可选配样品容器：4和8mm一次性样品瓶，1、2、5和10mm样品池，根据样品情况选配使用；</w:t>
                  </w:r>
                </w:p>
                <w:p>
                  <w:pPr>
                    <w:jc w:val="both"/>
                  </w:pPr>
                  <w:r>
                    <w:rPr>
                      <w:sz w:val="21"/>
                    </w:rPr>
                    <w:t>3.8 样品温度范围：室温+10℃</w:t>
                  </w:r>
                  <w:r>
                    <w:rPr>
                      <w:sz w:val="21"/>
                    </w:rPr>
                    <w:t>～</w:t>
                  </w:r>
                  <w:r>
                    <w:rPr>
                      <w:sz w:val="21"/>
                    </w:rPr>
                    <w:t>75℃</w:t>
                  </w:r>
                  <w:r>
                    <w:rPr>
                      <w:sz w:val="21"/>
                    </w:rPr>
                    <w:t>；</w:t>
                  </w:r>
                </w:p>
                <w:p>
                  <w:pPr>
                    <w:jc w:val="both"/>
                  </w:pPr>
                  <w:r>
                    <w:rPr>
                      <w:sz w:val="21"/>
                    </w:rPr>
                    <w:t>3.9 扫描及分析软件：具有样品扫描，光谱和结果的自动保存和输出功能。 扫描软件提供近红外仪器诊断程序，并具有对诊断结果的保存，打印和跟踪功能，诊断结果须符合标书规定的指标要求并提供相应诊断结果书</w:t>
                  </w:r>
                  <w:r>
                    <w:rPr>
                      <w:sz w:val="21"/>
                    </w:rPr>
                    <w:t>；</w:t>
                  </w:r>
                </w:p>
                <w:p>
                  <w:pPr>
                    <w:jc w:val="both"/>
                  </w:pPr>
                  <w:r>
                    <w:rPr>
                      <w:sz w:val="21"/>
                    </w:rPr>
                    <w:t>3.10 网络功能：可共享数据库和定标模型，仪器具有联网和网络分析功能，具有远程诊断，远程定标升级，远程数据传递</w:t>
                  </w:r>
                  <w:r>
                    <w:rPr>
                      <w:sz w:val="21"/>
                    </w:rPr>
                    <w:t>；</w:t>
                  </w:r>
                </w:p>
                <w:p>
                  <w:pPr>
                    <w:jc w:val="both"/>
                  </w:pPr>
                  <w:r>
                    <w:rPr>
                      <w:sz w:val="21"/>
                    </w:rPr>
                    <w:t>▲3.11 拥有花生原油数据库，不少于6个指标，包括水分（Moisture）、酸价（AV）、过氧化值（POV）、碘价（IV）、磷（P）、色泽（colour），每个指标不少于100个样品</w:t>
                  </w:r>
                  <w:r>
                    <w:rPr>
                      <w:sz w:val="21"/>
                    </w:rPr>
                    <w:t>；</w:t>
                  </w:r>
                </w:p>
                <w:p>
                  <w:pPr>
                    <w:jc w:val="both"/>
                  </w:pPr>
                  <w:r>
                    <w:rPr>
                      <w:sz w:val="21"/>
                    </w:rPr>
                    <w:t>3.12 拥有大豆一级油数据库，不少于4个指标，包括水分（Moisture）、酸价（AV）、过氧化值（POV）、色泽（colour），其中酸价不少于300个样品</w:t>
                  </w:r>
                  <w:r>
                    <w:rPr>
                      <w:sz w:val="21"/>
                    </w:rPr>
                    <w:t>；</w:t>
                  </w:r>
                </w:p>
                <w:p>
                  <w:pPr>
                    <w:jc w:val="both"/>
                  </w:pPr>
                  <w:r>
                    <w:rPr>
                      <w:sz w:val="21"/>
                    </w:rPr>
                    <w:t>3.13 拥有菜籽油数据库，不少于3个指标，包括酸价（AV）、色泽（colour）、含皂（HZ），每个指标不少于100个样品。</w:t>
                  </w:r>
                </w:p>
              </w:tc>
            </w:tr>
            <w:tr>
              <w:tc>
                <w:tcPr>
                  <w:tcW w:type="dxa" w:w="715"/>
                  <w:tcBorders>
                    <w:top w:val="none" w:color="000000" w:sz="4"/>
                    <w:left w:val="single" w:color="000000" w:sz="4"/>
                    <w:bottom w:val="single" w:color="000000" w:sz="4"/>
                    <w:right w:val="single" w:color="000000" w:sz="4"/>
                  </w:tcBorders>
                  <w:vAlign w:val="top"/>
                </w:tcPr>
                <w:p>
                  <w:pPr>
                    <w:jc w:val="center"/>
                  </w:pPr>
                  <w:r>
                    <w:rPr>
                      <w:sz w:val="21"/>
                    </w:rPr>
                    <w:t>主机及随机软件参数</w:t>
                  </w:r>
                </w:p>
              </w:tc>
              <w:tc>
                <w:tcPr>
                  <w:tcW w:type="dxa" w:w="44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438"/>
                  <w:tcBorders>
                    <w:top w:val="none" w:color="000000" w:sz="4"/>
                    <w:left w:val="single" w:color="000000" w:sz="4"/>
                    <w:bottom w:val="single" w:color="000000" w:sz="4"/>
                    <w:right w:val="single" w:color="000000" w:sz="4"/>
                  </w:tcBorders>
                  <w:vAlign w:val="top"/>
                </w:tcPr>
                <w:p>
                  <w:pPr>
                    <w:jc w:val="both"/>
                  </w:pPr>
                  <w:r>
                    <w:rPr>
                      <w:sz w:val="21"/>
                    </w:rPr>
                    <w:t>4.1 主机：扫描范围为400nm</w:t>
                  </w:r>
                  <w:r>
                    <w:rPr>
                      <w:sz w:val="21"/>
                    </w:rPr>
                    <w:t>～</w:t>
                  </w:r>
                  <w:r>
                    <w:rPr>
                      <w:sz w:val="21"/>
                    </w:rPr>
                    <w:t xml:space="preserve"> </w:t>
                  </w:r>
                  <w:r>
                    <w:rPr>
                      <w:sz w:val="21"/>
                    </w:rPr>
                    <w:t>2500nm，带宽为8.75nm，波长准确度达到0.05nm，波长的重现性达到0.005nm，在2500nm处杂散光不大于0.08%，在1100nm处杂散光不大于0.01%。所有分析操作均由电脑控制。</w:t>
                  </w:r>
                </w:p>
                <w:p>
                  <w:pPr>
                    <w:jc w:val="both"/>
                  </w:pPr>
                  <w:r>
                    <w:rPr>
                      <w:sz w:val="21"/>
                    </w:rPr>
                    <w:t>4.2 Windows版随主机配置的操作软件，可以按技术要求设置主机所有常数和完成常规分析，并可对定标模型进行斜率和截距调整，能对主机性能进行诊断和标准化，对光谱进行克隆复制</w:t>
                  </w:r>
                  <w:r>
                    <w:rPr>
                      <w:sz w:val="21"/>
                    </w:rPr>
                    <w:t>；</w:t>
                  </w:r>
                </w:p>
                <w:p>
                  <w:pPr>
                    <w:jc w:val="both"/>
                  </w:pPr>
                  <w:r>
                    <w:rPr>
                      <w:sz w:val="21"/>
                    </w:rPr>
                    <w:t>4.3 油脂分析专用套件：8mm样品瓶适配器1个和8mm样品瓶1套。</w:t>
                  </w:r>
                </w:p>
              </w:tc>
            </w:tr>
            <w:tr>
              <w:tc>
                <w:tcPr>
                  <w:tcW w:type="dxa" w:w="715"/>
                  <w:tcBorders>
                    <w:top w:val="none" w:color="000000" w:sz="4"/>
                    <w:left w:val="single" w:color="000000" w:sz="4"/>
                    <w:bottom w:val="single" w:color="000000" w:sz="4"/>
                    <w:right w:val="single" w:color="000000" w:sz="4"/>
                  </w:tcBorders>
                  <w:vAlign w:val="top"/>
                </w:tcPr>
                <w:p>
                  <w:pPr>
                    <w:jc w:val="center"/>
                  </w:pPr>
                  <w:r>
                    <w:rPr>
                      <w:sz w:val="21"/>
                    </w:rPr>
                    <w:t>售后服务及培训</w:t>
                  </w:r>
                </w:p>
              </w:tc>
              <w:tc>
                <w:tcPr>
                  <w:tcW w:type="dxa" w:w="44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438"/>
                  <w:tcBorders>
                    <w:top w:val="none" w:color="000000" w:sz="4"/>
                    <w:left w:val="single" w:color="000000" w:sz="4"/>
                    <w:bottom w:val="single" w:color="000000" w:sz="4"/>
                    <w:right w:val="single" w:color="000000" w:sz="4"/>
                  </w:tcBorders>
                  <w:vAlign w:val="top"/>
                </w:tcPr>
                <w:p>
                  <w:pPr>
                    <w:jc w:val="both"/>
                  </w:pPr>
                  <w:r>
                    <w:rPr>
                      <w:sz w:val="21"/>
                    </w:rPr>
                    <w:t>5.1 厂家工程师到现场免费培训2人直至完全能独立操作安装调试经用户验收当天起,质量保证期一年</w:t>
                  </w:r>
                  <w:r>
                    <w:rPr>
                      <w:sz w:val="21"/>
                    </w:rPr>
                    <w:t>；</w:t>
                  </w:r>
                </w:p>
                <w:p>
                  <w:pPr>
                    <w:jc w:val="both"/>
                  </w:pPr>
                  <w:r>
                    <w:rPr>
                      <w:sz w:val="21"/>
                    </w:rPr>
                    <w:t>▲5.2 为了证明货物的合格性及保障售后服务，投标文件需要提供生产厂家加盖公章的供货有效证明文件及售后服务承诺</w:t>
                  </w:r>
                  <w:r>
                    <w:rPr>
                      <w:sz w:val="21"/>
                    </w:rPr>
                    <w:t>；</w:t>
                  </w:r>
                </w:p>
                <w:p>
                  <w:pPr>
                    <w:jc w:val="both"/>
                  </w:pPr>
                  <w:r>
                    <w:rPr>
                      <w:sz w:val="21"/>
                    </w:rPr>
                    <w:t>5.3 厂家服务中心直接提供终身维修, 维修响应时间为48小时。</w:t>
                  </w:r>
                </w:p>
              </w:tc>
            </w:tr>
            <w:tr>
              <w:tc>
                <w:tcPr>
                  <w:tcW w:type="dxa" w:w="715"/>
                  <w:tcBorders>
                    <w:top w:val="none" w:color="000000" w:sz="4"/>
                    <w:left w:val="single" w:color="000000" w:sz="4"/>
                    <w:bottom w:val="single" w:color="000000" w:sz="4"/>
                    <w:right w:val="single" w:color="000000" w:sz="4"/>
                  </w:tcBorders>
                  <w:vAlign w:val="top"/>
                </w:tcPr>
                <w:p>
                  <w:pPr>
                    <w:jc w:val="center"/>
                  </w:pPr>
                  <w:r>
                    <w:rPr>
                      <w:sz w:val="21"/>
                    </w:rPr>
                    <w:t>配置清单</w:t>
                  </w:r>
                </w:p>
              </w:tc>
              <w:tc>
                <w:tcPr>
                  <w:tcW w:type="dxa" w:w="44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438"/>
                  <w:tcBorders>
                    <w:top w:val="none" w:color="000000" w:sz="4"/>
                    <w:left w:val="single" w:color="000000" w:sz="4"/>
                    <w:bottom w:val="single" w:color="000000" w:sz="4"/>
                    <w:right w:val="single" w:color="000000" w:sz="4"/>
                  </w:tcBorders>
                  <w:vAlign w:val="top"/>
                </w:tcPr>
                <w:p>
                  <w:pPr>
                    <w:jc w:val="both"/>
                  </w:pPr>
                  <w:r>
                    <w:rPr>
                      <w:sz w:val="21"/>
                    </w:rPr>
                    <w:t>6.1 主机 1台</w:t>
                  </w:r>
                  <w:r>
                    <w:rPr>
                      <w:sz w:val="21"/>
                    </w:rPr>
                    <w:t>；</w:t>
                  </w:r>
                </w:p>
                <w:p>
                  <w:pPr>
                    <w:jc w:val="both"/>
                  </w:pPr>
                  <w:r>
                    <w:rPr>
                      <w:sz w:val="21"/>
                    </w:rPr>
                    <w:t>6.2 操作软件 1套</w:t>
                  </w:r>
                  <w:r>
                    <w:rPr>
                      <w:sz w:val="21"/>
                    </w:rPr>
                    <w:t>；</w:t>
                  </w:r>
                </w:p>
                <w:p>
                  <w:pPr>
                    <w:jc w:val="both"/>
                  </w:pPr>
                  <w:r>
                    <w:rPr>
                      <w:sz w:val="21"/>
                    </w:rPr>
                    <w:t>6.3</w:t>
                  </w:r>
                  <w:r>
                    <w:rPr>
                      <w:sz w:val="21"/>
                    </w:rPr>
                    <w:t>工作站</w:t>
                  </w:r>
                  <w:r>
                    <w:rPr>
                      <w:sz w:val="21"/>
                    </w:rPr>
                    <w:t>1台（性能达到I8G内存，</w:t>
                  </w:r>
                  <w:r>
                    <w:rPr>
                      <w:sz w:val="21"/>
                    </w:rPr>
                    <w:t>≥</w:t>
                  </w:r>
                  <w:r>
                    <w:rPr>
                      <w:sz w:val="21"/>
                    </w:rPr>
                    <w:t>256 固态硬盘，显示器大于23英寸）</w:t>
                  </w:r>
                  <w:r>
                    <w:rPr>
                      <w:sz w:val="21"/>
                    </w:rPr>
                    <w:t>；</w:t>
                  </w:r>
                </w:p>
                <w:p>
                  <w:pPr>
                    <w:jc w:val="both"/>
                  </w:pPr>
                  <w:r>
                    <w:rPr>
                      <w:sz w:val="21"/>
                    </w:rPr>
                    <w:t>6.4 油脂分析专用套件：8mm样品瓶适配器1个和8mm样品瓶1套。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倒置荧光显微镜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904"/>
              <w:gridCol w:w="447"/>
              <w:gridCol w:w="4247"/>
            </w:tblGrid>
            <w:tr>
              <w:tc>
                <w:tcPr>
                  <w:tcW w:type="dxa" w:w="904"/>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4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247"/>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主机</w:t>
                  </w:r>
                </w:p>
              </w:tc>
              <w:tc>
                <w:tcPr>
                  <w:tcW w:type="dxa" w:w="44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47"/>
                  <w:tcBorders>
                    <w:top w:val="none" w:color="000000" w:sz="4"/>
                    <w:left w:val="single" w:color="000000" w:sz="4"/>
                    <w:bottom w:val="single" w:color="000000" w:sz="4"/>
                    <w:right w:val="single" w:color="000000" w:sz="4"/>
                  </w:tcBorders>
                  <w:vAlign w:val="top"/>
                </w:tcPr>
                <w:p>
                  <w:pPr>
                    <w:jc w:val="both"/>
                  </w:pPr>
                  <w:r>
                    <w:rPr>
                      <w:sz w:val="21"/>
                    </w:rPr>
                    <w:t>1.1 具备明场、相差、荧光、数码成像和分析功能</w:t>
                  </w:r>
                  <w:r>
                    <w:rPr>
                      <w:sz w:val="21"/>
                    </w:rPr>
                    <w:t>；</w:t>
                  </w:r>
                </w:p>
                <w:p>
                  <w:pPr>
                    <w:jc w:val="both"/>
                  </w:pPr>
                  <w:r>
                    <w:rPr>
                      <w:sz w:val="21"/>
                    </w:rPr>
                    <w:t>▲1.2 U型光路设计，提供双层光路，提供左右双CCD数码成像接口，机身内置100％左口，100％右口成像装置，100%目镜观察，用户自定义观察四种光路切换功能</w:t>
                  </w:r>
                  <w:r>
                    <w:rPr>
                      <w:sz w:val="21"/>
                    </w:rPr>
                    <w:t>；</w:t>
                  </w:r>
                </w:p>
                <w:p>
                  <w:pPr>
                    <w:jc w:val="both"/>
                  </w:pPr>
                  <w:r>
                    <w:rPr>
                      <w:sz w:val="21"/>
                    </w:rPr>
                    <w:t>▲1.3 整机视场数≥25mm，数码成像端口视野直径≥25mm</w:t>
                  </w:r>
                  <w:r>
                    <w:rPr>
                      <w:sz w:val="21"/>
                    </w:rPr>
                    <w:t>；</w:t>
                  </w:r>
                </w:p>
                <w:p>
                  <w:pPr>
                    <w:jc w:val="both"/>
                  </w:pPr>
                  <w:r>
                    <w:rPr>
                      <w:sz w:val="21"/>
                    </w:rPr>
                    <w:t>1.4 调焦机构：总调焦行程≥10mm，粗微调焦机构，含限位机构</w:t>
                  </w:r>
                  <w:r>
                    <w:rPr>
                      <w:sz w:val="21"/>
                    </w:rPr>
                    <w:t>；</w:t>
                  </w:r>
                </w:p>
                <w:p>
                  <w:pPr>
                    <w:jc w:val="both"/>
                  </w:pPr>
                  <w:r>
                    <w:rPr>
                      <w:sz w:val="21"/>
                    </w:rPr>
                    <w:t>▲1.5 中间变倍1X～1.5X</w:t>
                  </w:r>
                  <w:r>
                    <w:rPr>
                      <w:sz w:val="21"/>
                    </w:rPr>
                    <w:t>；</w:t>
                  </w:r>
                </w:p>
                <w:p>
                  <w:pPr>
                    <w:jc w:val="both"/>
                  </w:pPr>
                  <w:r>
                    <w:rPr>
                      <w:sz w:val="21"/>
                    </w:rPr>
                    <w:t>1.6 透射光采用LED透射照明光源模块，具备复眼透镜设计提供均匀视场照明</w:t>
                  </w:r>
                  <w:r>
                    <w:rPr>
                      <w:sz w:val="21"/>
                    </w:rPr>
                    <w:t>；</w:t>
                  </w:r>
                </w:p>
                <w:p>
                  <w:pPr>
                    <w:jc w:val="both"/>
                  </w:pPr>
                  <w:r>
                    <w:rPr>
                      <w:sz w:val="21"/>
                    </w:rPr>
                    <w:t>1.7 双目观察镜筒，内置勃氏透镜，视场数≥25mm</w:t>
                  </w:r>
                  <w:r>
                    <w:rPr>
                      <w:sz w:val="21"/>
                    </w:rPr>
                    <w:t>；</w:t>
                  </w:r>
                </w:p>
                <w:p>
                  <w:pPr>
                    <w:jc w:val="both"/>
                  </w:pPr>
                  <w:r>
                    <w:rPr>
                      <w:sz w:val="21"/>
                    </w:rPr>
                    <w:t>1.8 平场宽视野10X目镜，视场数≥25mm，双侧屈光度可调。</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聚光镜</w:t>
                  </w:r>
                </w:p>
              </w:tc>
              <w:tc>
                <w:tcPr>
                  <w:tcW w:type="dxa" w:w="44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47"/>
                  <w:tcBorders>
                    <w:top w:val="none" w:color="000000" w:sz="4"/>
                    <w:left w:val="single" w:color="000000" w:sz="4"/>
                    <w:bottom w:val="single" w:color="000000" w:sz="4"/>
                    <w:right w:val="single" w:color="000000" w:sz="4"/>
                  </w:tcBorders>
                  <w:vAlign w:val="top"/>
                </w:tcPr>
                <w:p>
                  <w:pPr>
                    <w:jc w:val="both"/>
                  </w:pPr>
                  <w:r>
                    <w:rPr>
                      <w:sz w:val="21"/>
                    </w:rPr>
                    <w:t>2.1 具备≥4空位聚光镜转盘，具备相差观察元件</w:t>
                  </w:r>
                  <w:r>
                    <w:rPr>
                      <w:sz w:val="21"/>
                    </w:rPr>
                    <w:t>；</w:t>
                  </w:r>
                </w:p>
                <w:p>
                  <w:pPr>
                    <w:jc w:val="both"/>
                  </w:pPr>
                  <w:r>
                    <w:rPr>
                      <w:sz w:val="21"/>
                    </w:rPr>
                    <w:t>2.2 长工作距离系统聚光镜，N.A. ≥0.29，工作距离≥65mm。</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物镜</w:t>
                  </w:r>
                </w:p>
              </w:tc>
              <w:tc>
                <w:tcPr>
                  <w:tcW w:type="dxa" w:w="44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247"/>
                  <w:tcBorders>
                    <w:top w:val="none" w:color="000000" w:sz="4"/>
                    <w:left w:val="single" w:color="000000" w:sz="4"/>
                    <w:bottom w:val="single" w:color="000000" w:sz="4"/>
                    <w:right w:val="single" w:color="000000" w:sz="4"/>
                  </w:tcBorders>
                  <w:vAlign w:val="top"/>
                </w:tcPr>
                <w:p>
                  <w:pPr>
                    <w:jc w:val="both"/>
                  </w:pPr>
                  <w:r>
                    <w:rPr>
                      <w:sz w:val="21"/>
                    </w:rPr>
                    <w:t>3.1 配备六孔物镜转换器，每个物镜孔具有独立的DIC插槽，安装DIC棱镜。</w:t>
                  </w:r>
                </w:p>
                <w:p>
                  <w:pPr>
                    <w:jc w:val="both"/>
                  </w:pPr>
                  <w:r>
                    <w:rPr>
                      <w:sz w:val="21"/>
                    </w:rPr>
                    <w:t>3.2 平场荧光切纸相差物镜：</w:t>
                  </w:r>
                </w:p>
                <w:p>
                  <w:pPr>
                    <w:jc w:val="both"/>
                  </w:pPr>
                  <w:r>
                    <w:rPr>
                      <w:sz w:val="21"/>
                    </w:rPr>
                    <w:t>3.2.1 4X，NA≥0.13，PHL，WD≥16.4mm</w:t>
                  </w:r>
                  <w:r>
                    <w:rPr>
                      <w:sz w:val="21"/>
                    </w:rPr>
                    <w:t>；</w:t>
                  </w:r>
                  <w:r>
                    <w:rPr>
                      <w:sz w:val="21"/>
                    </w:rPr>
                    <w:t>PHL</w:t>
                  </w:r>
                  <w:r>
                    <w:rPr>
                      <w:sz w:val="21"/>
                    </w:rPr>
                    <w:t>；</w:t>
                  </w:r>
                </w:p>
                <w:p>
                  <w:pPr>
                    <w:jc w:val="both"/>
                  </w:pPr>
                  <w:r>
                    <w:rPr>
                      <w:sz w:val="21"/>
                    </w:rPr>
                    <w:t>3.2.2 10X，NA≥0.30，PH1，WD≥15.2mm；PH1</w:t>
                  </w:r>
                  <w:r>
                    <w:rPr>
                      <w:sz w:val="21"/>
                    </w:rPr>
                    <w:t>；</w:t>
                  </w:r>
                </w:p>
                <w:p>
                  <w:pPr>
                    <w:jc w:val="both"/>
                  </w:pPr>
                  <w:r>
                    <w:rPr>
                      <w:sz w:val="21"/>
                    </w:rPr>
                    <w:t>3.2.3 20X，NA≥0.45，PH1，WD≥6.9</w:t>
                  </w:r>
                  <w:r>
                    <w:rPr>
                      <w:sz w:val="21"/>
                    </w:rPr>
                    <w:t>～</w:t>
                  </w:r>
                  <w:r>
                    <w:rPr>
                      <w:sz w:val="21"/>
                    </w:rPr>
                    <w:t>8.2mm，PH1, 长工作距离</w:t>
                  </w:r>
                  <w:r>
                    <w:rPr>
                      <w:sz w:val="21"/>
                    </w:rPr>
                    <w:t>；</w:t>
                  </w:r>
                </w:p>
                <w:p>
                  <w:pPr>
                    <w:jc w:val="both"/>
                  </w:pPr>
                  <w:r>
                    <w:rPr>
                      <w:sz w:val="21"/>
                    </w:rPr>
                    <w:t>3.2.4 40X，NA≥0.60，PH2，WD≥2.8</w:t>
                  </w:r>
                  <w:r>
                    <w:rPr>
                      <w:sz w:val="21"/>
                    </w:rPr>
                    <w:t>～</w:t>
                  </w:r>
                  <w:r>
                    <w:rPr>
                      <w:sz w:val="21"/>
                    </w:rPr>
                    <w:t>3.6mm，PH2，长工作距离。</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荧光系统</w:t>
                  </w:r>
                </w:p>
              </w:tc>
              <w:tc>
                <w:tcPr>
                  <w:tcW w:type="dxa" w:w="44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247"/>
                  <w:tcBorders>
                    <w:top w:val="none" w:color="000000" w:sz="4"/>
                    <w:left w:val="single" w:color="000000" w:sz="4"/>
                    <w:bottom w:val="single" w:color="000000" w:sz="4"/>
                    <w:right w:val="single" w:color="000000" w:sz="4"/>
                  </w:tcBorders>
                  <w:vAlign w:val="top"/>
                </w:tcPr>
                <w:p>
                  <w:pPr>
                    <w:jc w:val="both"/>
                  </w:pPr>
                  <w:r>
                    <w:rPr>
                      <w:sz w:val="21"/>
                    </w:rPr>
                    <w:t>4.1 研究级“L型”右偏荧光装置，具备视场光阑和孔径光阑可调</w:t>
                  </w:r>
                  <w:r>
                    <w:rPr>
                      <w:sz w:val="21"/>
                    </w:rPr>
                    <w:t>；</w:t>
                  </w:r>
                </w:p>
                <w:p>
                  <w:pPr>
                    <w:jc w:val="both"/>
                  </w:pPr>
                  <w:r>
                    <w:rPr>
                      <w:sz w:val="21"/>
                    </w:rPr>
                    <w:t>▲4.2 荧光光源，LED荧光照明光源，≥20000小时寿命，提供385/475/550/621四个荧光波段，直连式，光源控制0</w:t>
                  </w:r>
                  <w:r>
                    <w:rPr>
                      <w:sz w:val="21"/>
                    </w:rPr>
                    <w:t>～</w:t>
                  </w:r>
                  <w:r>
                    <w:rPr>
                      <w:sz w:val="21"/>
                    </w:rPr>
                    <w:t>100%调节，可通过软件进行波长选择和强度调节</w:t>
                  </w:r>
                  <w:r>
                    <w:rPr>
                      <w:sz w:val="21"/>
                    </w:rPr>
                    <w:t>；</w:t>
                  </w:r>
                </w:p>
                <w:p>
                  <w:pPr>
                    <w:jc w:val="both"/>
                  </w:pPr>
                  <w:r>
                    <w:rPr>
                      <w:sz w:val="21"/>
                    </w:rPr>
                    <w:t>4.3  6孔位荧光滤色块转盘：提供DAPI 、FITC 、TEXAS RED激发块</w:t>
                  </w:r>
                </w:p>
                <w:p>
                  <w:pPr>
                    <w:jc w:val="both"/>
                  </w:pPr>
                  <w:r>
                    <w:rPr>
                      <w:sz w:val="21"/>
                    </w:rPr>
                    <w:t>激发块波段范围如下：</w:t>
                  </w:r>
                </w:p>
                <w:p>
                  <w:pPr>
                    <w:jc w:val="both"/>
                  </w:pPr>
                  <w:r>
                    <w:rPr>
                      <w:sz w:val="21"/>
                    </w:rPr>
                    <w:t>DAPI（激发361</w:t>
                  </w:r>
                  <w:r>
                    <w:rPr>
                      <w:sz w:val="21"/>
                    </w:rPr>
                    <w:t>～</w:t>
                  </w:r>
                  <w:r>
                    <w:rPr>
                      <w:sz w:val="21"/>
                    </w:rPr>
                    <w:t>389，分色415，荧光发射430</w:t>
                  </w:r>
                  <w:r>
                    <w:rPr>
                      <w:sz w:val="21"/>
                    </w:rPr>
                    <w:t>～</w:t>
                  </w:r>
                  <w:r>
                    <w:rPr>
                      <w:sz w:val="21"/>
                    </w:rPr>
                    <w:t>490）</w:t>
                  </w:r>
                  <w:r>
                    <w:rPr>
                      <w:sz w:val="21"/>
                    </w:rPr>
                    <w:t>；</w:t>
                  </w:r>
                  <w:r>
                    <w:rPr>
                      <w:sz w:val="21"/>
                    </w:rPr>
                    <w:t xml:space="preserve"> </w:t>
                  </w:r>
                </w:p>
                <w:p>
                  <w:pPr>
                    <w:jc w:val="both"/>
                  </w:pPr>
                  <w:r>
                    <w:rPr>
                      <w:sz w:val="21"/>
                    </w:rPr>
                    <w:t>FITC（激发465</w:t>
                  </w:r>
                  <w:r>
                    <w:rPr>
                      <w:sz w:val="21"/>
                    </w:rPr>
                    <w:t>～</w:t>
                  </w:r>
                  <w:r>
                    <w:rPr>
                      <w:sz w:val="21"/>
                    </w:rPr>
                    <w:t>495，分色505，荧光发射512</w:t>
                  </w:r>
                  <w:r>
                    <w:rPr>
                      <w:sz w:val="21"/>
                    </w:rPr>
                    <w:t>～</w:t>
                  </w:r>
                  <w:r>
                    <w:rPr>
                      <w:sz w:val="21"/>
                    </w:rPr>
                    <w:t>558）</w:t>
                  </w:r>
                  <w:r>
                    <w:rPr>
                      <w:sz w:val="21"/>
                    </w:rPr>
                    <w:t>；</w:t>
                  </w:r>
                </w:p>
                <w:p>
                  <w:pPr>
                    <w:jc w:val="both"/>
                  </w:pPr>
                  <w:r>
                    <w:rPr>
                      <w:sz w:val="21"/>
                    </w:rPr>
                    <w:t>TEXAS RED（激发540</w:t>
                  </w:r>
                  <w:r>
                    <w:rPr>
                      <w:sz w:val="21"/>
                    </w:rPr>
                    <w:t>～</w:t>
                  </w:r>
                  <w:r>
                    <w:rPr>
                      <w:sz w:val="21"/>
                    </w:rPr>
                    <w:t>580，分色595，荧光发射600</w:t>
                  </w:r>
                  <w:r>
                    <w:rPr>
                      <w:sz w:val="21"/>
                    </w:rPr>
                    <w:t>～</w:t>
                  </w:r>
                  <w:r>
                    <w:rPr>
                      <w:sz w:val="21"/>
                    </w:rPr>
                    <w:t>660）。</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高分辨率数码成像系统</w:t>
                  </w:r>
                </w:p>
              </w:tc>
              <w:tc>
                <w:tcPr>
                  <w:tcW w:type="dxa" w:w="44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247"/>
                  <w:tcBorders>
                    <w:top w:val="none" w:color="000000" w:sz="4"/>
                    <w:left w:val="single" w:color="000000" w:sz="4"/>
                    <w:bottom w:val="single" w:color="000000" w:sz="4"/>
                    <w:right w:val="single" w:color="000000" w:sz="4"/>
                  </w:tcBorders>
                  <w:vAlign w:val="top"/>
                </w:tcPr>
                <w:p>
                  <w:pPr>
                    <w:jc w:val="both"/>
                  </w:pPr>
                  <w:r>
                    <w:rPr>
                      <w:sz w:val="21"/>
                    </w:rPr>
                    <w:t>5.1 显微镜同品牌2390万分辨率数码成像系统，原始分辨率6000</w:t>
                  </w:r>
                  <w:r>
                    <w:rPr>
                      <w:sz w:val="21"/>
                    </w:rPr>
                    <w:t>×</w:t>
                  </w:r>
                  <w:r>
                    <w:rPr>
                      <w:sz w:val="21"/>
                    </w:rPr>
                    <w:t>3984 pixels</w:t>
                  </w:r>
                  <w:r>
                    <w:rPr>
                      <w:sz w:val="21"/>
                    </w:rPr>
                    <w:t>；</w:t>
                  </w:r>
                </w:p>
                <w:p>
                  <w:pPr>
                    <w:jc w:val="both"/>
                  </w:pPr>
                  <w:r>
                    <w:rPr>
                      <w:sz w:val="21"/>
                    </w:rPr>
                    <w:t>▲5.2 芯片规格：35.8mm×23.8mm（±1%）彩色CMOS芯片</w:t>
                  </w:r>
                  <w:r>
                    <w:rPr>
                      <w:sz w:val="21"/>
                    </w:rPr>
                    <w:t>；</w:t>
                  </w:r>
                </w:p>
                <w:p>
                  <w:pPr>
                    <w:jc w:val="both"/>
                  </w:pPr>
                  <w:r>
                    <w:rPr>
                      <w:sz w:val="21"/>
                    </w:rPr>
                    <w:t>5.3 像素尺寸：5.97um×5.97um（±1%）</w:t>
                  </w:r>
                  <w:r>
                    <w:rPr>
                      <w:sz w:val="21"/>
                    </w:rPr>
                    <w:t>；</w:t>
                  </w:r>
                </w:p>
                <w:p>
                  <w:pPr>
                    <w:jc w:val="both"/>
                  </w:pPr>
                  <w:r>
                    <w:rPr>
                      <w:sz w:val="21"/>
                    </w:rPr>
                    <w:t>5.4 帧数：全分辨率下9fps，2000×1328分辨率≥55fps</w:t>
                  </w:r>
                  <w:r>
                    <w:rPr>
                      <w:sz w:val="21"/>
                    </w:rPr>
                    <w:t>；</w:t>
                  </w:r>
                </w:p>
                <w:p>
                  <w:pPr>
                    <w:jc w:val="both"/>
                  </w:pPr>
                  <w:r>
                    <w:rPr>
                      <w:sz w:val="21"/>
                    </w:rPr>
                    <w:t>5.5 曝光时间：100us</w:t>
                  </w:r>
                  <w:r>
                    <w:rPr>
                      <w:sz w:val="21"/>
                    </w:rPr>
                    <w:t>～</w:t>
                  </w:r>
                  <w:r>
                    <w:rPr>
                      <w:sz w:val="21"/>
                    </w:rPr>
                    <w:t>120s，感光能力ISO200</w:t>
                  </w:r>
                  <w:r>
                    <w:rPr>
                      <w:sz w:val="21"/>
                    </w:rPr>
                    <w:t>；</w:t>
                  </w:r>
                </w:p>
                <w:p>
                  <w:pPr>
                    <w:jc w:val="both"/>
                  </w:pPr>
                  <w:r>
                    <w:rPr>
                      <w:sz w:val="21"/>
                    </w:rPr>
                    <w:t>5.6 数据传输：USB3.2传输</w:t>
                  </w:r>
                  <w:r>
                    <w:rPr>
                      <w:sz w:val="21"/>
                    </w:rPr>
                    <w:t>；</w:t>
                  </w:r>
                </w:p>
                <w:p>
                  <w:pPr>
                    <w:jc w:val="both"/>
                  </w:pPr>
                  <w:r>
                    <w:rPr>
                      <w:sz w:val="21"/>
                    </w:rPr>
                    <w:t>5.7 相机前端具备彩色和黑白模式切换滤镜，方便拍摄彩色或黑白照片。</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图像分析处理软件</w:t>
                  </w:r>
                </w:p>
              </w:tc>
              <w:tc>
                <w:tcPr>
                  <w:tcW w:type="dxa" w:w="44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47"/>
                  <w:tcBorders>
                    <w:top w:val="none" w:color="000000" w:sz="4"/>
                    <w:left w:val="single" w:color="000000" w:sz="4"/>
                    <w:bottom w:val="single" w:color="000000" w:sz="4"/>
                    <w:right w:val="single" w:color="000000" w:sz="4"/>
                  </w:tcBorders>
                  <w:vAlign w:val="top"/>
                </w:tcPr>
                <w:p>
                  <w:pPr>
                    <w:jc w:val="both"/>
                  </w:pPr>
                  <w:r>
                    <w:rPr>
                      <w:sz w:val="21"/>
                    </w:rPr>
                    <w:t>6.1 同品牌，带加密驱动，控制显微镜拍照及图像分析应用</w:t>
                  </w:r>
                  <w:r>
                    <w:rPr>
                      <w:sz w:val="21"/>
                    </w:rPr>
                    <w:t>；</w:t>
                  </w:r>
                </w:p>
                <w:p>
                  <w:pPr>
                    <w:jc w:val="both"/>
                  </w:pPr>
                  <w:r>
                    <w:rPr>
                      <w:sz w:val="21"/>
                    </w:rPr>
                    <w:t>6.2 图像采集：最多支持6D成像，支持动态图像图像拍摄、TIME时间间隔图像拍摄、Z系列图像拍摄、荧光多通道图像拍摄</w:t>
                  </w:r>
                  <w:r>
                    <w:rPr>
                      <w:sz w:val="21"/>
                    </w:rPr>
                    <w:t>；</w:t>
                  </w:r>
                </w:p>
                <w:p>
                  <w:pPr>
                    <w:jc w:val="both"/>
                  </w:pPr>
                  <w:r>
                    <w:rPr>
                      <w:sz w:val="21"/>
                    </w:rPr>
                    <w:t>6.3 大图象拼接：高倍镜下大图像拼接，满足宏观观察，又满足微观检测</w:t>
                  </w:r>
                  <w:r>
                    <w:rPr>
                      <w:sz w:val="21"/>
                    </w:rPr>
                    <w:t>；</w:t>
                  </w:r>
                </w:p>
                <w:p>
                  <w:pPr>
                    <w:jc w:val="both"/>
                  </w:pPr>
                  <w:r>
                    <w:rPr>
                      <w:sz w:val="21"/>
                    </w:rPr>
                    <w:t>6.4 时间序列测量：在时间间隔中记录所定义区域之内的平均像素强度，测量，也可进行两个通道之间的实时对比</w:t>
                  </w:r>
                  <w:r>
                    <w:rPr>
                      <w:sz w:val="21"/>
                    </w:rPr>
                    <w:t>；</w:t>
                  </w:r>
                </w:p>
                <w:p>
                  <w:pPr>
                    <w:jc w:val="both"/>
                  </w:pPr>
                  <w:r>
                    <w:rPr>
                      <w:sz w:val="21"/>
                    </w:rPr>
                    <w:t>6.5 测量分析：自动测量长度、面积数集等目标</w:t>
                  </w:r>
                  <w:r>
                    <w:rPr>
                      <w:sz w:val="21"/>
                    </w:rPr>
                    <w:t>；</w:t>
                  </w:r>
                </w:p>
                <w:p>
                  <w:pPr>
                    <w:jc w:val="both"/>
                  </w:pPr>
                  <w:r>
                    <w:rPr>
                      <w:sz w:val="21"/>
                    </w:rPr>
                    <w:t>6.6 添加标尺文字注释、多色荧光叠加、无缝大图拼接</w:t>
                  </w:r>
                  <w:r>
                    <w:rPr>
                      <w:sz w:val="21"/>
                    </w:rPr>
                    <w:t>；</w:t>
                  </w:r>
                </w:p>
                <w:p>
                  <w:pPr>
                    <w:jc w:val="both"/>
                  </w:pPr>
                  <w:r>
                    <w:rPr>
                      <w:sz w:val="21"/>
                    </w:rPr>
                    <w:t>6.7 工作站：处理器:支持64位计算技术/内存:≥8GB  DDR3 1066或以上/硬盘:≥1TB/光驱:DVD±RW/显示器:≥22英寸寸、分辨率≥1600</w:t>
                  </w:r>
                  <w:r>
                    <w:rPr>
                      <w:sz w:val="21"/>
                    </w:rPr>
                    <w:t>×</w:t>
                  </w:r>
                  <w:r>
                    <w:rPr>
                      <w:sz w:val="21"/>
                    </w:rPr>
                    <w:t>900/独立显卡显存≥1GB/立式机箱/键盘/鼠标。</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配置清单</w:t>
                  </w:r>
                </w:p>
              </w:tc>
              <w:tc>
                <w:tcPr>
                  <w:tcW w:type="dxa" w:w="44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247"/>
                  <w:tcBorders>
                    <w:top w:val="none" w:color="000000" w:sz="4"/>
                    <w:left w:val="single" w:color="000000" w:sz="4"/>
                    <w:bottom w:val="single" w:color="000000" w:sz="4"/>
                    <w:right w:val="single" w:color="000000" w:sz="4"/>
                  </w:tcBorders>
                  <w:vAlign w:val="top"/>
                </w:tcPr>
                <w:p>
                  <w:pPr>
                    <w:jc w:val="both"/>
                  </w:pPr>
                  <w:r>
                    <w:rPr>
                      <w:sz w:val="21"/>
                    </w:rPr>
                    <w:t>7.1 显微镜主机 ×1</w:t>
                  </w:r>
                  <w:r>
                    <w:rPr>
                      <w:sz w:val="21"/>
                    </w:rPr>
                    <w:t>；</w:t>
                  </w:r>
                </w:p>
                <w:p>
                  <w:pPr>
                    <w:jc w:val="both"/>
                  </w:pPr>
                  <w:r>
                    <w:rPr>
                      <w:sz w:val="21"/>
                    </w:rPr>
                    <w:t>7.2 电源适配器 ×1</w:t>
                  </w:r>
                  <w:r>
                    <w:rPr>
                      <w:sz w:val="21"/>
                    </w:rPr>
                    <w:t>；</w:t>
                  </w:r>
                </w:p>
                <w:p>
                  <w:pPr>
                    <w:jc w:val="both"/>
                  </w:pPr>
                  <w:r>
                    <w:rPr>
                      <w:sz w:val="21"/>
                    </w:rPr>
                    <w:t>7.3 观察筒 ×1</w:t>
                  </w:r>
                  <w:r>
                    <w:rPr>
                      <w:sz w:val="21"/>
                    </w:rPr>
                    <w:t>；</w:t>
                  </w:r>
                </w:p>
                <w:p>
                  <w:pPr>
                    <w:jc w:val="both"/>
                  </w:pPr>
                  <w:r>
                    <w:rPr>
                      <w:sz w:val="21"/>
                    </w:rPr>
                    <w:t>7.4 观察筒底座 ×1</w:t>
                  </w:r>
                  <w:r>
                    <w:rPr>
                      <w:sz w:val="21"/>
                    </w:rPr>
                    <w:t>；</w:t>
                  </w:r>
                </w:p>
                <w:p>
                  <w:pPr>
                    <w:jc w:val="both"/>
                  </w:pPr>
                  <w:r>
                    <w:rPr>
                      <w:sz w:val="21"/>
                    </w:rPr>
                    <w:t>7.5 目镜 ×1</w:t>
                  </w:r>
                  <w:r>
                    <w:rPr>
                      <w:sz w:val="21"/>
                    </w:rPr>
                    <w:t>；</w:t>
                  </w:r>
                </w:p>
                <w:p>
                  <w:pPr>
                    <w:jc w:val="both"/>
                  </w:pPr>
                  <w:r>
                    <w:rPr>
                      <w:sz w:val="21"/>
                    </w:rPr>
                    <w:t>7.6 照明支架 ×1</w:t>
                  </w:r>
                  <w:r>
                    <w:rPr>
                      <w:sz w:val="21"/>
                    </w:rPr>
                    <w:t>；</w:t>
                  </w:r>
                </w:p>
                <w:p>
                  <w:pPr>
                    <w:jc w:val="both"/>
                  </w:pPr>
                  <w:r>
                    <w:rPr>
                      <w:sz w:val="21"/>
                    </w:rPr>
                    <w:t>7.7 透射光LED光源 ×1</w:t>
                  </w:r>
                  <w:r>
                    <w:rPr>
                      <w:sz w:val="21"/>
                    </w:rPr>
                    <w:t>；</w:t>
                  </w:r>
                </w:p>
                <w:p>
                  <w:pPr>
                    <w:jc w:val="both"/>
                  </w:pPr>
                  <w:r>
                    <w:rPr>
                      <w:sz w:val="21"/>
                    </w:rPr>
                    <w:t>7.8 机械式载物台 ×1</w:t>
                  </w:r>
                  <w:r>
                    <w:rPr>
                      <w:sz w:val="21"/>
                    </w:rPr>
                    <w:t>；</w:t>
                  </w:r>
                </w:p>
                <w:p>
                  <w:pPr>
                    <w:jc w:val="both"/>
                  </w:pPr>
                  <w:r>
                    <w:rPr>
                      <w:sz w:val="21"/>
                    </w:rPr>
                    <w:t>7.9 载物台手柄 ×1</w:t>
                  </w:r>
                  <w:r>
                    <w:rPr>
                      <w:sz w:val="21"/>
                    </w:rPr>
                    <w:t>；</w:t>
                  </w:r>
                </w:p>
                <w:p>
                  <w:pPr>
                    <w:jc w:val="both"/>
                  </w:pPr>
                  <w:r>
                    <w:rPr>
                      <w:sz w:val="21"/>
                    </w:rPr>
                    <w:t>7.10 万能标本夹 ×1</w:t>
                  </w:r>
                  <w:r>
                    <w:rPr>
                      <w:sz w:val="21"/>
                    </w:rPr>
                    <w:t>；</w:t>
                  </w:r>
                </w:p>
                <w:p>
                  <w:pPr>
                    <w:jc w:val="both"/>
                  </w:pPr>
                  <w:r>
                    <w:rPr>
                      <w:sz w:val="21"/>
                    </w:rPr>
                    <w:t>7.11 环形适配器 ×1</w:t>
                  </w:r>
                  <w:r>
                    <w:rPr>
                      <w:sz w:val="21"/>
                    </w:rPr>
                    <w:t>；</w:t>
                  </w:r>
                </w:p>
                <w:p>
                  <w:pPr>
                    <w:jc w:val="both"/>
                  </w:pPr>
                  <w:r>
                    <w:rPr>
                      <w:sz w:val="21"/>
                    </w:rPr>
                    <w:t>7.12 物镜转盘 ×1</w:t>
                  </w:r>
                  <w:r>
                    <w:rPr>
                      <w:sz w:val="21"/>
                    </w:rPr>
                    <w:t>；</w:t>
                  </w:r>
                </w:p>
                <w:p>
                  <w:pPr>
                    <w:jc w:val="both"/>
                  </w:pPr>
                  <w:r>
                    <w:rPr>
                      <w:sz w:val="21"/>
                    </w:rPr>
                    <w:t>7.13 4X长工作距离荧光相差物镜 ×1</w:t>
                  </w:r>
                  <w:r>
                    <w:rPr>
                      <w:sz w:val="21"/>
                    </w:rPr>
                    <w:t>；</w:t>
                  </w:r>
                </w:p>
                <w:p>
                  <w:pPr>
                    <w:jc w:val="both"/>
                  </w:pPr>
                  <w:r>
                    <w:rPr>
                      <w:sz w:val="21"/>
                    </w:rPr>
                    <w:t>7.14 10X长工作距离荧光相差物镜 ×1</w:t>
                  </w:r>
                  <w:r>
                    <w:rPr>
                      <w:sz w:val="21"/>
                    </w:rPr>
                    <w:t>；</w:t>
                  </w:r>
                </w:p>
                <w:p>
                  <w:pPr>
                    <w:jc w:val="both"/>
                  </w:pPr>
                  <w:r>
                    <w:rPr>
                      <w:sz w:val="21"/>
                    </w:rPr>
                    <w:t>7.15 20X长工作距离荧光相差物镜 ×1</w:t>
                  </w:r>
                  <w:r>
                    <w:rPr>
                      <w:sz w:val="21"/>
                    </w:rPr>
                    <w:t>；</w:t>
                  </w:r>
                </w:p>
                <w:p>
                  <w:pPr>
                    <w:jc w:val="both"/>
                  </w:pPr>
                  <w:r>
                    <w:rPr>
                      <w:sz w:val="21"/>
                    </w:rPr>
                    <w:t>7.16 20X长工作距离荧光相差物镜 ×1</w:t>
                  </w:r>
                  <w:r>
                    <w:rPr>
                      <w:sz w:val="21"/>
                    </w:rPr>
                    <w:t>；</w:t>
                  </w:r>
                </w:p>
                <w:p>
                  <w:pPr>
                    <w:jc w:val="both"/>
                  </w:pPr>
                  <w:r>
                    <w:rPr>
                      <w:sz w:val="21"/>
                    </w:rPr>
                    <w:t>7.17 聚光镜 ×1</w:t>
                  </w:r>
                  <w:r>
                    <w:rPr>
                      <w:sz w:val="21"/>
                    </w:rPr>
                    <w:t>；</w:t>
                  </w:r>
                </w:p>
                <w:p>
                  <w:pPr>
                    <w:jc w:val="both"/>
                  </w:pPr>
                  <w:r>
                    <w:rPr>
                      <w:sz w:val="21"/>
                    </w:rPr>
                    <w:t>7.18 荧光激发块转盘 ×1</w:t>
                  </w:r>
                  <w:r>
                    <w:rPr>
                      <w:sz w:val="21"/>
                    </w:rPr>
                    <w:t>；</w:t>
                  </w:r>
                </w:p>
                <w:p>
                  <w:pPr>
                    <w:jc w:val="both"/>
                  </w:pPr>
                  <w:r>
                    <w:rPr>
                      <w:sz w:val="21"/>
                    </w:rPr>
                    <w:t>7.19 荧光照明 ×1</w:t>
                  </w:r>
                  <w:r>
                    <w:rPr>
                      <w:sz w:val="21"/>
                    </w:rPr>
                    <w:t>；</w:t>
                  </w:r>
                </w:p>
                <w:p>
                  <w:pPr>
                    <w:jc w:val="both"/>
                  </w:pPr>
                  <w:r>
                    <w:rPr>
                      <w:sz w:val="21"/>
                    </w:rPr>
                    <w:t>7.20 支架主单元 ×1</w:t>
                  </w:r>
                  <w:r>
                    <w:rPr>
                      <w:sz w:val="21"/>
                    </w:rPr>
                    <w:t>；</w:t>
                  </w:r>
                </w:p>
                <w:p>
                  <w:pPr>
                    <w:jc w:val="both"/>
                  </w:pPr>
                  <w:r>
                    <w:rPr>
                      <w:sz w:val="21"/>
                    </w:rPr>
                    <w:t>7.21 荧光照明支架副单元 ×1</w:t>
                  </w:r>
                  <w:r>
                    <w:rPr>
                      <w:sz w:val="21"/>
                    </w:rPr>
                    <w:t>；</w:t>
                  </w:r>
                </w:p>
                <w:p>
                  <w:pPr>
                    <w:jc w:val="both"/>
                  </w:pPr>
                  <w:r>
                    <w:rPr>
                      <w:sz w:val="21"/>
                    </w:rPr>
                    <w:t>7.22 长寿命荧光LED光源 ×1</w:t>
                  </w:r>
                  <w:r>
                    <w:rPr>
                      <w:sz w:val="21"/>
                    </w:rPr>
                    <w:t>；</w:t>
                  </w:r>
                </w:p>
                <w:p>
                  <w:pPr>
                    <w:jc w:val="both"/>
                  </w:pPr>
                  <w:r>
                    <w:rPr>
                      <w:sz w:val="21"/>
                    </w:rPr>
                    <w:t>7.23 空激发块盒 ×1</w:t>
                  </w:r>
                  <w:r>
                    <w:rPr>
                      <w:sz w:val="21"/>
                    </w:rPr>
                    <w:t>；</w:t>
                  </w:r>
                </w:p>
                <w:p>
                  <w:pPr>
                    <w:jc w:val="both"/>
                  </w:pPr>
                  <w:r>
                    <w:rPr>
                      <w:sz w:val="21"/>
                    </w:rPr>
                    <w:t>7.24 DAPI ×1</w:t>
                  </w:r>
                  <w:r>
                    <w:rPr>
                      <w:sz w:val="21"/>
                    </w:rPr>
                    <w:t>；</w:t>
                  </w:r>
                </w:p>
                <w:p>
                  <w:pPr>
                    <w:jc w:val="both"/>
                  </w:pPr>
                  <w:r>
                    <w:rPr>
                      <w:sz w:val="21"/>
                    </w:rPr>
                    <w:t>7.25 FITC ×1</w:t>
                  </w:r>
                  <w:r>
                    <w:rPr>
                      <w:sz w:val="21"/>
                    </w:rPr>
                    <w:t>；</w:t>
                  </w:r>
                </w:p>
                <w:p>
                  <w:pPr>
                    <w:jc w:val="both"/>
                  </w:pPr>
                  <w:r>
                    <w:rPr>
                      <w:sz w:val="21"/>
                    </w:rPr>
                    <w:t>7.26 TEXAS RED ×1</w:t>
                  </w:r>
                  <w:r>
                    <w:rPr>
                      <w:sz w:val="21"/>
                    </w:rPr>
                    <w:t>；</w:t>
                  </w:r>
                </w:p>
                <w:p>
                  <w:pPr>
                    <w:jc w:val="both"/>
                  </w:pPr>
                  <w:r>
                    <w:rPr>
                      <w:sz w:val="21"/>
                    </w:rPr>
                    <w:t>7.27 视频安装适配器 ×1</w:t>
                  </w:r>
                  <w:r>
                    <w:rPr>
                      <w:sz w:val="21"/>
                    </w:rPr>
                    <w:t>；</w:t>
                  </w:r>
                </w:p>
                <w:p>
                  <w:pPr>
                    <w:jc w:val="both"/>
                  </w:pPr>
                  <w:r>
                    <w:rPr>
                      <w:sz w:val="21"/>
                    </w:rPr>
                    <w:t>7.28 F接口 ×1</w:t>
                  </w:r>
                  <w:r>
                    <w:rPr>
                      <w:sz w:val="21"/>
                    </w:rPr>
                    <w:t>；</w:t>
                  </w:r>
                </w:p>
                <w:p>
                  <w:pPr>
                    <w:jc w:val="both"/>
                  </w:pPr>
                  <w:r>
                    <w:rPr>
                      <w:sz w:val="21"/>
                    </w:rPr>
                    <w:t>7.29 2390万彩色数码相机 ×1</w:t>
                  </w:r>
                  <w:r>
                    <w:rPr>
                      <w:sz w:val="21"/>
                    </w:rPr>
                    <w:t>；</w:t>
                  </w:r>
                </w:p>
                <w:p>
                  <w:pPr>
                    <w:jc w:val="both"/>
                  </w:pPr>
                  <w:r>
                    <w:rPr>
                      <w:sz w:val="21"/>
                    </w:rPr>
                    <w:t>7.30 USB3.2连线 ×1</w:t>
                  </w:r>
                  <w:r>
                    <w:rPr>
                      <w:sz w:val="21"/>
                    </w:rPr>
                    <w:t>；</w:t>
                  </w:r>
                </w:p>
                <w:p>
                  <w:pPr>
                    <w:jc w:val="both"/>
                  </w:pPr>
                  <w:r>
                    <w:rPr>
                      <w:sz w:val="21"/>
                    </w:rPr>
                    <w:t>7.31 高级图像分析处理软件 ×1</w:t>
                  </w:r>
                  <w:r>
                    <w:rPr>
                      <w:sz w:val="21"/>
                    </w:rPr>
                    <w:t>；</w:t>
                  </w:r>
                </w:p>
                <w:p>
                  <w:pPr>
                    <w:jc w:val="both"/>
                  </w:pPr>
                  <w:r>
                    <w:rPr>
                      <w:sz w:val="21"/>
                    </w:rPr>
                    <w:t>7.32 防尘罩 ×1</w:t>
                  </w:r>
                  <w:r>
                    <w:rPr>
                      <w:sz w:val="21"/>
                    </w:rPr>
                    <w:t>；</w:t>
                  </w:r>
                </w:p>
                <w:p>
                  <w:pPr>
                    <w:jc w:val="both"/>
                  </w:pPr>
                  <w:r>
                    <w:rPr>
                      <w:sz w:val="21"/>
                    </w:rPr>
                    <w:t>7.33 工作站1台（性能达到，</w:t>
                  </w:r>
                  <w:r>
                    <w:rPr>
                      <w:sz w:val="21"/>
                    </w:rPr>
                    <w:t>≥</w:t>
                  </w:r>
                  <w:r>
                    <w:rPr>
                      <w:sz w:val="21"/>
                    </w:rPr>
                    <w:t>8G内存，</w:t>
                  </w:r>
                  <w:r>
                    <w:rPr>
                      <w:sz w:val="21"/>
                    </w:rPr>
                    <w:t>≥</w:t>
                  </w:r>
                  <w:r>
                    <w:rPr>
                      <w:sz w:val="21"/>
                    </w:rPr>
                    <w:t>256固态硬盘，显示器大于23英寸）。</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其他要求</w:t>
                  </w:r>
                </w:p>
              </w:tc>
              <w:tc>
                <w:tcPr>
                  <w:tcW w:type="dxa" w:w="44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247"/>
                  <w:tcBorders>
                    <w:top w:val="none" w:color="000000" w:sz="4"/>
                    <w:left w:val="single" w:color="000000" w:sz="4"/>
                    <w:bottom w:val="single" w:color="000000" w:sz="4"/>
                    <w:right w:val="single" w:color="000000" w:sz="4"/>
                  </w:tcBorders>
                  <w:vAlign w:val="top"/>
                </w:tcPr>
                <w:p>
                  <w:pPr>
                    <w:jc w:val="both"/>
                  </w:pPr>
                  <w:r>
                    <w:rPr>
                      <w:sz w:val="21"/>
                    </w:rPr>
                    <w:t>▲为了证明货物的合格性及保障售后服务，投标文件需要提供生产厂家加盖公章的供货有效证明文件及售后服务承诺。</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傅里叶变换红外光谱仪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918"/>
              <w:gridCol w:w="454"/>
              <w:gridCol w:w="4226"/>
            </w:tblGrid>
            <w:tr>
              <w:tc>
                <w:tcPr>
                  <w:tcW w:type="dxa" w:w="918"/>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5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226"/>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918"/>
                  <w:tcBorders>
                    <w:top w:val="none" w:color="000000" w:sz="4"/>
                    <w:left w:val="single" w:color="000000" w:sz="4"/>
                    <w:bottom w:val="single" w:color="000000" w:sz="4"/>
                    <w:right w:val="single" w:color="000000" w:sz="4"/>
                  </w:tcBorders>
                  <w:vAlign w:val="top"/>
                </w:tcPr>
                <w:p>
                  <w:pPr>
                    <w:jc w:val="center"/>
                  </w:pPr>
                  <w:r>
                    <w:rPr>
                      <w:sz w:val="21"/>
                    </w:rPr>
                    <w:t>工作条件</w:t>
                  </w:r>
                </w:p>
              </w:tc>
              <w:tc>
                <w:tcPr>
                  <w:tcW w:type="dxa" w:w="45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26"/>
                  <w:tcBorders>
                    <w:top w:val="none" w:color="000000" w:sz="4"/>
                    <w:left w:val="single" w:color="000000" w:sz="4"/>
                    <w:bottom w:val="single" w:color="000000" w:sz="4"/>
                    <w:right w:val="single" w:color="000000" w:sz="4"/>
                  </w:tcBorders>
                  <w:vAlign w:val="top"/>
                </w:tcPr>
                <w:p>
                  <w:pPr>
                    <w:jc w:val="both"/>
                  </w:pPr>
                  <w:r>
                    <w:rPr>
                      <w:sz w:val="21"/>
                    </w:rPr>
                    <w:t>1.1 环境温度：15～35˚C</w:t>
                  </w:r>
                  <w:r>
                    <w:rPr>
                      <w:sz w:val="21"/>
                    </w:rPr>
                    <w:t>；</w:t>
                  </w:r>
                </w:p>
                <w:p>
                  <w:pPr>
                    <w:jc w:val="both"/>
                  </w:pPr>
                  <w:r>
                    <w:rPr>
                      <w:sz w:val="21"/>
                    </w:rPr>
                    <w:t>1.2 相对湿度：≤65%</w:t>
                  </w:r>
                  <w:r>
                    <w:rPr>
                      <w:sz w:val="21"/>
                    </w:rPr>
                    <w:t>；</w:t>
                  </w:r>
                </w:p>
                <w:p>
                  <w:pPr>
                    <w:jc w:val="both"/>
                  </w:pPr>
                  <w:r>
                    <w:rPr>
                      <w:sz w:val="21"/>
                    </w:rPr>
                    <w:t>1.3 工作电压：220V±10%，50Hz</w:t>
                  </w:r>
                  <w:r>
                    <w:rPr>
                      <w:sz w:val="21"/>
                    </w:rPr>
                    <w:t>；</w:t>
                  </w:r>
                </w:p>
              </w:tc>
            </w:tr>
            <w:tr>
              <w:tc>
                <w:tcPr>
                  <w:tcW w:type="dxa" w:w="918"/>
                  <w:tcBorders>
                    <w:top w:val="none" w:color="000000" w:sz="4"/>
                    <w:left w:val="single" w:color="000000" w:sz="4"/>
                    <w:bottom w:val="single" w:color="000000" w:sz="4"/>
                    <w:right w:val="single" w:color="000000" w:sz="4"/>
                  </w:tcBorders>
                  <w:vAlign w:val="top"/>
                </w:tcPr>
                <w:p>
                  <w:pPr>
                    <w:jc w:val="center"/>
                  </w:pPr>
                  <w:r>
                    <w:rPr>
                      <w:sz w:val="21"/>
                    </w:rPr>
                    <w:t>主机技术参数</w:t>
                  </w:r>
                </w:p>
              </w:tc>
              <w:tc>
                <w:tcPr>
                  <w:tcW w:type="dxa" w:w="45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26"/>
                  <w:tcBorders>
                    <w:top w:val="none" w:color="000000" w:sz="4"/>
                    <w:left w:val="single" w:color="000000" w:sz="4"/>
                    <w:bottom w:val="single" w:color="000000" w:sz="4"/>
                    <w:right w:val="single" w:color="000000" w:sz="4"/>
                  </w:tcBorders>
                  <w:vAlign w:val="top"/>
                </w:tcPr>
                <w:p>
                  <w:pPr>
                    <w:jc w:val="both"/>
                  </w:pPr>
                  <w:r>
                    <w:rPr>
                      <w:sz w:val="21"/>
                    </w:rPr>
                    <w:t>2.1 光谱分辨率：优于0.25cm</w:t>
                  </w:r>
                  <w:r>
                    <w:rPr>
                      <w:sz w:val="21"/>
                    </w:rPr>
                    <w:t>～</w:t>
                  </w:r>
                  <w:r>
                    <w:rPr>
                      <w:sz w:val="21"/>
                    </w:rPr>
                    <w:t>1</w:t>
                  </w:r>
                  <w:r>
                    <w:rPr>
                      <w:sz w:val="21"/>
                    </w:rPr>
                    <w:t>；</w:t>
                  </w:r>
                </w:p>
                <w:p>
                  <w:pPr>
                    <w:jc w:val="both"/>
                  </w:pPr>
                  <w:r>
                    <w:rPr>
                      <w:sz w:val="21"/>
                    </w:rPr>
                    <w:t>▲</w:t>
                  </w:r>
                  <w:r>
                    <w:rPr>
                      <w:sz w:val="21"/>
                    </w:rPr>
                    <w:t>2.2 干涉仪：平面镜（非立体角镜）电磁驱动，具有每秒13万次或以上连续动态调整功能，10年质保期</w:t>
                  </w:r>
                  <w:r>
                    <w:rPr>
                      <w:sz w:val="21"/>
                    </w:rPr>
                    <w:t>；</w:t>
                  </w:r>
                </w:p>
                <w:p>
                  <w:pPr>
                    <w:jc w:val="both"/>
                  </w:pPr>
                  <w:r>
                    <w:rPr>
                      <w:sz w:val="21"/>
                    </w:rPr>
                    <w:t>2.3</w:t>
                  </w:r>
                  <w:r>
                    <w:rPr>
                      <w:sz w:val="21"/>
                    </w:rPr>
                    <w:t>光谱范围：</w:t>
                  </w:r>
                  <w:r>
                    <w:rPr>
                      <w:sz w:val="21"/>
                    </w:rPr>
                    <w:t>7800</w:t>
                  </w:r>
                  <w:r>
                    <w:rPr>
                      <w:sz w:val="21"/>
                    </w:rPr>
                    <w:t>～</w:t>
                  </w:r>
                  <w:r>
                    <w:rPr>
                      <w:sz w:val="21"/>
                    </w:rPr>
                    <w:t>350cm-1</w:t>
                  </w:r>
                  <w:r>
                    <w:rPr>
                      <w:sz w:val="21"/>
                    </w:rPr>
                    <w:t>；</w:t>
                  </w:r>
                </w:p>
                <w:p>
                  <w:pPr>
                    <w:jc w:val="both"/>
                  </w:pPr>
                  <w:r>
                    <w:rPr>
                      <w:sz w:val="21"/>
                    </w:rPr>
                    <w:t>2.4 信噪比：优于50000：1 （峰-峰值，4cm-1 分辨率，1分钟扫描，DTGS检测器）</w:t>
                  </w:r>
                  <w:r>
                    <w:rPr>
                      <w:sz w:val="21"/>
                    </w:rPr>
                    <w:t>；</w:t>
                  </w:r>
                </w:p>
                <w:p>
                  <w:pPr>
                    <w:jc w:val="both"/>
                  </w:pPr>
                  <w:r>
                    <w:rPr>
                      <w:sz w:val="21"/>
                    </w:rPr>
                    <w:t>2.5</w:t>
                  </w:r>
                  <w:r>
                    <w:rPr>
                      <w:sz w:val="21"/>
                    </w:rPr>
                    <w:t>红外光源：长寿命中</w:t>
                  </w:r>
                  <w:r>
                    <w:rPr>
                      <w:sz w:val="21"/>
                    </w:rPr>
                    <w:t>/远红外光源，更换无需打开光学台，10年质保期</w:t>
                  </w:r>
                  <w:r>
                    <w:rPr>
                      <w:sz w:val="21"/>
                    </w:rPr>
                    <w:t>；</w:t>
                  </w:r>
                </w:p>
                <w:p>
                  <w:pPr>
                    <w:jc w:val="both"/>
                  </w:pPr>
                  <w:r>
                    <w:rPr>
                      <w:sz w:val="21"/>
                    </w:rPr>
                    <w:t>2.6</w:t>
                  </w:r>
                  <w:r>
                    <w:rPr>
                      <w:sz w:val="21"/>
                    </w:rPr>
                    <w:t>分束器：涂锗的溴化钾分束器（</w:t>
                  </w:r>
                  <w:r>
                    <w:rPr>
                      <w:sz w:val="21"/>
                    </w:rPr>
                    <w:t>7800 cm-1</w:t>
                  </w:r>
                  <w:r>
                    <w:rPr>
                      <w:sz w:val="21"/>
                    </w:rPr>
                    <w:t>～</w:t>
                  </w:r>
                  <w:r>
                    <w:rPr>
                      <w:sz w:val="21"/>
                    </w:rPr>
                    <w:t>350 cm-1）</w:t>
                  </w:r>
                  <w:r>
                    <w:rPr>
                      <w:sz w:val="21"/>
                    </w:rPr>
                    <w:t>；</w:t>
                  </w:r>
                </w:p>
                <w:p>
                  <w:pPr>
                    <w:jc w:val="both"/>
                  </w:pPr>
                  <w:r>
                    <w:rPr>
                      <w:sz w:val="21"/>
                    </w:rPr>
                    <w:t>2.7 检测器：DTGS检测器（12500 cm-1</w:t>
                  </w:r>
                  <w:r>
                    <w:rPr>
                      <w:sz w:val="21"/>
                    </w:rPr>
                    <w:t>～</w:t>
                  </w:r>
                  <w:r>
                    <w:rPr>
                      <w:sz w:val="21"/>
                    </w:rPr>
                    <w:t xml:space="preserve"> </w:t>
                  </w:r>
                  <w:r>
                    <w:rPr>
                      <w:sz w:val="21"/>
                    </w:rPr>
                    <w:t>350 cm-1）</w:t>
                  </w:r>
                  <w:r>
                    <w:rPr>
                      <w:sz w:val="21"/>
                    </w:rPr>
                    <w:t>；</w:t>
                  </w:r>
                </w:p>
                <w:p>
                  <w:pPr>
                    <w:jc w:val="both"/>
                  </w:pPr>
                  <w:r>
                    <w:rPr>
                      <w:sz w:val="21"/>
                    </w:rPr>
                    <w:t>2.8 激光器：长寿命固态温控二极管激光器，10年质保期</w:t>
                  </w:r>
                  <w:r>
                    <w:rPr>
                      <w:sz w:val="21"/>
                    </w:rPr>
                    <w:t>；</w:t>
                  </w:r>
                </w:p>
                <w:p>
                  <w:pPr>
                    <w:jc w:val="both"/>
                  </w:pPr>
                  <w:r>
                    <w:rPr>
                      <w:sz w:val="21"/>
                    </w:rPr>
                    <w:t>2.9 波数精度：0.0008cm-1 ，在2000cm-1处</w:t>
                  </w:r>
                  <w:r>
                    <w:rPr>
                      <w:sz w:val="21"/>
                    </w:rPr>
                    <w:t>；</w:t>
                  </w:r>
                </w:p>
                <w:p>
                  <w:pPr>
                    <w:jc w:val="both"/>
                  </w:pPr>
                  <w:r>
                    <w:rPr>
                      <w:sz w:val="21"/>
                    </w:rPr>
                    <w:t>2.10 波数准确度：0.02cm-1 ，在2000cm-1处</w:t>
                  </w:r>
                  <w:r>
                    <w:rPr>
                      <w:sz w:val="21"/>
                    </w:rPr>
                    <w:t>；</w:t>
                  </w:r>
                </w:p>
                <w:p>
                  <w:pPr>
                    <w:jc w:val="both"/>
                  </w:pPr>
                  <w:r>
                    <w:rPr>
                      <w:sz w:val="21"/>
                    </w:rPr>
                    <w:t>2.11 快速扫描：不少于40张谱图/秒（16 cm-1分辨率）</w:t>
                  </w:r>
                  <w:r>
                    <w:rPr>
                      <w:sz w:val="21"/>
                    </w:rPr>
                    <w:t>；</w:t>
                  </w:r>
                </w:p>
                <w:p>
                  <w:pPr>
                    <w:jc w:val="both"/>
                  </w:pPr>
                  <w:r>
                    <w:rPr>
                      <w:sz w:val="21"/>
                    </w:rPr>
                    <w:t>2.12 系统验证： NG－11玻璃片用于检测器线性测试，1.5mil厚的NIST可溯源PS薄膜，认证轮上必须标有序列号和数据失效日期。</w:t>
                  </w:r>
                </w:p>
              </w:tc>
            </w:tr>
            <w:tr>
              <w:tc>
                <w:tcPr>
                  <w:tcW w:type="dxa" w:w="918"/>
                  <w:tcBorders>
                    <w:top w:val="none" w:color="000000" w:sz="4"/>
                    <w:left w:val="single" w:color="000000" w:sz="4"/>
                    <w:bottom w:val="single" w:color="000000" w:sz="4"/>
                    <w:right w:val="single" w:color="000000" w:sz="4"/>
                  </w:tcBorders>
                  <w:vAlign w:val="top"/>
                </w:tcPr>
                <w:p>
                  <w:pPr>
                    <w:jc w:val="center"/>
                  </w:pPr>
                  <w:r>
                    <w:rPr>
                      <w:sz w:val="21"/>
                    </w:rPr>
                    <w:t>操作软件</w:t>
                  </w:r>
                </w:p>
              </w:tc>
              <w:tc>
                <w:tcPr>
                  <w:tcW w:type="dxa" w:w="45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226"/>
                  <w:tcBorders>
                    <w:top w:val="none" w:color="000000" w:sz="4"/>
                    <w:left w:val="single" w:color="000000" w:sz="4"/>
                    <w:bottom w:val="single" w:color="000000" w:sz="4"/>
                    <w:right w:val="single" w:color="000000" w:sz="4"/>
                  </w:tcBorders>
                  <w:vAlign w:val="top"/>
                </w:tcPr>
                <w:p>
                  <w:pPr>
                    <w:jc w:val="both"/>
                  </w:pPr>
                  <w:r>
                    <w:rPr>
                      <w:sz w:val="21"/>
                    </w:rPr>
                    <w:t>3.1 软件必须完全与Windows 10(32-bit and 64-bit)专业版兼容，功能包括数据采集、数据处理、谱库检索、谱图解析等。要求全部汉化，可用中文对谱图进行标注。实时显示系统当前所处的状态，并实时给出主要元器件的电流、电压、温度值，指示出故障问题并指导使用者如何解决故障问题</w:t>
                  </w:r>
                  <w:r>
                    <w:rPr>
                      <w:sz w:val="21"/>
                    </w:rPr>
                    <w:t>；</w:t>
                  </w:r>
                </w:p>
                <w:p>
                  <w:pPr>
                    <w:jc w:val="both"/>
                  </w:pPr>
                  <w:r>
                    <w:rPr>
                      <w:sz w:val="21"/>
                    </w:rPr>
                    <w:t>3.2 高灵敏度谱图鉴别软件：内置高精度算法，具有高精度识别功能，无需模型可以鉴别药物的不同晶型、不同种类的天然产物、组分含量不同的药物等。</w:t>
                  </w:r>
                </w:p>
                <w:p>
                  <w:pPr>
                    <w:jc w:val="both"/>
                  </w:pPr>
                  <w:r>
                    <w:rPr>
                      <w:sz w:val="21"/>
                    </w:rPr>
                    <w:t>3.3 ATR高级校正功能：配置不同晶体和入射角度ATR附件的各种校正模型，可精确校正ATR检测对光谱的峰强、位移以及非极化的影响，使ATR谱图与透过谱图达到优于97%最佳匹配度</w:t>
                  </w:r>
                  <w:r>
                    <w:rPr>
                      <w:sz w:val="21"/>
                    </w:rPr>
                    <w:t>；</w:t>
                  </w:r>
                </w:p>
                <w:p>
                  <w:pPr>
                    <w:jc w:val="both"/>
                  </w:pPr>
                  <w:r>
                    <w:rPr>
                      <w:sz w:val="21"/>
                    </w:rPr>
                    <w:t>3.4 混合物分析软件及红外谱图库：包含高级材料分析软件和常用红外标准数据库，用户可自行添加谱库，自动实现混合物中各个组分的定性和半定量分析。</w:t>
                  </w:r>
                </w:p>
              </w:tc>
            </w:tr>
            <w:tr>
              <w:tc>
                <w:tcPr>
                  <w:tcW w:type="dxa" w:w="918"/>
                  <w:tcBorders>
                    <w:top w:val="none" w:color="000000" w:sz="4"/>
                    <w:left w:val="single" w:color="000000" w:sz="4"/>
                    <w:bottom w:val="single" w:color="000000" w:sz="4"/>
                    <w:right w:val="single" w:color="000000" w:sz="4"/>
                  </w:tcBorders>
                  <w:vAlign w:val="top"/>
                </w:tcPr>
                <w:p>
                  <w:pPr>
                    <w:jc w:val="center"/>
                  </w:pPr>
                  <w:r>
                    <w:rPr>
                      <w:sz w:val="21"/>
                    </w:rPr>
                    <w:t>技术支持及售后服务</w:t>
                  </w:r>
                </w:p>
              </w:tc>
              <w:tc>
                <w:tcPr>
                  <w:tcW w:type="dxa" w:w="45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226"/>
                  <w:tcBorders>
                    <w:top w:val="none" w:color="000000" w:sz="4"/>
                    <w:left w:val="single" w:color="000000" w:sz="4"/>
                    <w:bottom w:val="single" w:color="000000" w:sz="4"/>
                    <w:right w:val="single" w:color="000000" w:sz="4"/>
                  </w:tcBorders>
                  <w:vAlign w:val="top"/>
                </w:tcPr>
                <w:p>
                  <w:pPr>
                    <w:jc w:val="both"/>
                  </w:pPr>
                  <w:r>
                    <w:rPr>
                      <w:sz w:val="21"/>
                    </w:rPr>
                    <w:t>4.1 保修期：整机系统保修一年，包括部件和人工。</w:t>
                  </w:r>
                </w:p>
              </w:tc>
            </w:tr>
            <w:tr>
              <w:tc>
                <w:tcPr>
                  <w:tcW w:type="dxa" w:w="918"/>
                  <w:tcBorders>
                    <w:top w:val="none" w:color="000000" w:sz="4"/>
                    <w:left w:val="single" w:color="000000" w:sz="4"/>
                    <w:bottom w:val="single" w:color="000000" w:sz="4"/>
                    <w:right w:val="single" w:color="000000" w:sz="4"/>
                  </w:tcBorders>
                  <w:vAlign w:val="top"/>
                </w:tcPr>
                <w:p>
                  <w:pPr>
                    <w:jc w:val="center"/>
                  </w:pPr>
                  <w:r>
                    <w:rPr>
                      <w:sz w:val="21"/>
                    </w:rPr>
                    <w:t>人员培训</w:t>
                  </w:r>
                </w:p>
              </w:tc>
              <w:tc>
                <w:tcPr>
                  <w:tcW w:type="dxa" w:w="45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226"/>
                  <w:tcBorders>
                    <w:top w:val="none" w:color="000000" w:sz="4"/>
                    <w:left w:val="single" w:color="000000" w:sz="4"/>
                    <w:bottom w:val="single" w:color="000000" w:sz="4"/>
                    <w:right w:val="single" w:color="000000" w:sz="4"/>
                  </w:tcBorders>
                  <w:vAlign w:val="top"/>
                </w:tcPr>
                <w:p>
                  <w:pPr>
                    <w:jc w:val="both"/>
                  </w:pPr>
                  <w:r>
                    <w:rPr>
                      <w:sz w:val="21"/>
                    </w:rPr>
                    <w:t>5.1 在仪器安装调试验收过程中，</w:t>
                  </w:r>
                  <w:r>
                    <w:rPr>
                      <w:sz w:val="21"/>
                    </w:rPr>
                    <w:t>中标供应商</w:t>
                  </w:r>
                  <w:r>
                    <w:rPr>
                      <w:sz w:val="21"/>
                    </w:rPr>
                    <w:t>安装工程师现场免费对用户操作人员进行基本培训，培训内容包括仪器结构介绍、操作软件使用、仪器操作使用、简单制样操作、智能附件及消耗品更换、日常保养及维护等</w:t>
                  </w:r>
                  <w:r>
                    <w:rPr>
                      <w:sz w:val="21"/>
                    </w:rPr>
                    <w:t>；</w:t>
                  </w:r>
                </w:p>
                <w:p>
                  <w:pPr>
                    <w:jc w:val="both"/>
                  </w:pPr>
                  <w:r>
                    <w:rPr>
                      <w:sz w:val="21"/>
                    </w:rPr>
                    <w:t>5.2 在合同签订后2年内，提供2名技术人员免学费（不包括差旅费）参加红外光谱仪的国内培训班。</w:t>
                  </w:r>
                </w:p>
              </w:tc>
            </w:tr>
            <w:tr>
              <w:tc>
                <w:tcPr>
                  <w:tcW w:type="dxa" w:w="918"/>
                  <w:tcBorders>
                    <w:top w:val="none" w:color="000000" w:sz="4"/>
                    <w:left w:val="single" w:color="000000" w:sz="4"/>
                    <w:bottom w:val="single" w:color="000000" w:sz="4"/>
                    <w:right w:val="single" w:color="000000" w:sz="4"/>
                  </w:tcBorders>
                  <w:vAlign w:val="top"/>
                </w:tcPr>
                <w:p>
                  <w:pPr>
                    <w:jc w:val="center"/>
                  </w:pPr>
                  <w:r>
                    <w:rPr>
                      <w:sz w:val="21"/>
                    </w:rPr>
                    <w:t>配置清单</w:t>
                  </w:r>
                </w:p>
              </w:tc>
              <w:tc>
                <w:tcPr>
                  <w:tcW w:type="dxa" w:w="45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26"/>
                  <w:tcBorders>
                    <w:top w:val="none" w:color="000000" w:sz="4"/>
                    <w:left w:val="single" w:color="000000" w:sz="4"/>
                    <w:bottom w:val="single" w:color="000000" w:sz="4"/>
                    <w:right w:val="single" w:color="000000" w:sz="4"/>
                  </w:tcBorders>
                  <w:vAlign w:val="top"/>
                </w:tcPr>
                <w:p>
                  <w:pPr>
                    <w:jc w:val="both"/>
                  </w:pPr>
                  <w:r>
                    <w:rPr>
                      <w:sz w:val="21"/>
                    </w:rPr>
                    <w:t>6.1 主机1台</w:t>
                  </w:r>
                  <w:r>
                    <w:rPr>
                      <w:sz w:val="21"/>
                    </w:rPr>
                    <w:t>；</w:t>
                  </w:r>
                </w:p>
                <w:p>
                  <w:pPr>
                    <w:jc w:val="both"/>
                  </w:pPr>
                  <w:r>
                    <w:rPr>
                      <w:sz w:val="21"/>
                    </w:rPr>
                    <w:t>6.2 工作站1台（性能达到</w:t>
                  </w:r>
                  <w:r>
                    <w:rPr>
                      <w:sz w:val="21"/>
                    </w:rPr>
                    <w:t>≥</w:t>
                  </w:r>
                  <w:r>
                    <w:rPr>
                      <w:sz w:val="21"/>
                    </w:rPr>
                    <w:t>8G内存，</w:t>
                  </w:r>
                  <w:r>
                    <w:rPr>
                      <w:sz w:val="21"/>
                    </w:rPr>
                    <w:t>≥</w:t>
                  </w:r>
                  <w:r>
                    <w:rPr>
                      <w:sz w:val="21"/>
                    </w:rPr>
                    <w:t>256 固态硬盘，显示器大于23英寸）</w:t>
                  </w:r>
                  <w:r>
                    <w:rPr>
                      <w:sz w:val="21"/>
                    </w:rPr>
                    <w:t>；</w:t>
                  </w:r>
                </w:p>
                <w:p>
                  <w:pPr>
                    <w:jc w:val="both"/>
                  </w:pPr>
                  <w:r>
                    <w:rPr>
                      <w:sz w:val="21"/>
                    </w:rPr>
                    <w:t>6.3 智能型透射测样附件，1套</w:t>
                  </w:r>
                  <w:r>
                    <w:rPr>
                      <w:sz w:val="21"/>
                    </w:rPr>
                    <w:t>；</w:t>
                  </w:r>
                </w:p>
                <w:p>
                  <w:pPr>
                    <w:jc w:val="both"/>
                  </w:pPr>
                  <w:r>
                    <w:rPr>
                      <w:sz w:val="21"/>
                    </w:rPr>
                    <w:t>6.4 智能衰减全反射ATR附件，配置金刚石晶体，与主机同品牌，软件可自动识别并自动设定参数，1套</w:t>
                  </w:r>
                  <w:r>
                    <w:rPr>
                      <w:sz w:val="21"/>
                    </w:rPr>
                    <w:t>；</w:t>
                  </w:r>
                </w:p>
                <w:p>
                  <w:pPr>
                    <w:jc w:val="both"/>
                  </w:pPr>
                  <w:r>
                    <w:rPr>
                      <w:sz w:val="21"/>
                    </w:rPr>
                    <w:t>6.5 固体制样工具包：包含12吨实验室压片机、13mm模具、玛瑙研钵、样品勺、溴化钾碎晶、通用磁性样品架、红外灯箱、锁式样品架和KBr窗片，1套。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真空冷冻干燥机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436"/>
              <w:gridCol w:w="446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6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技术参数</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1.1 搁板具有结构流体热量传递循环技术，实现原位制冷或加热功能，板层温度均一性好、可控性强、冷热量传导良好</w:t>
                  </w:r>
                  <w:r>
                    <w:rPr>
                      <w:sz w:val="21"/>
                    </w:rPr>
                    <w:t>；</w:t>
                  </w:r>
                </w:p>
                <w:p>
                  <w:pPr>
                    <w:jc w:val="both"/>
                  </w:pPr>
                  <w:r>
                    <w:rPr>
                      <w:sz w:val="21"/>
                    </w:rPr>
                    <w:t>1.2. PLC控制系统具有触摸屏≥10寸，实现冻干升华过程全自动或半自动控制；实时显示记录真空度、冷阱温度、物料温度、板层温度并形成冻干曲线，每分钟存储一次数据，可连续记录物料和设备状况数据，支持数据离线浏览、分析、打印及存储，配置USB通讯接口</w:t>
                  </w:r>
                  <w:r>
                    <w:rPr>
                      <w:sz w:val="21"/>
                    </w:rPr>
                    <w:t>；</w:t>
                  </w:r>
                </w:p>
                <w:p>
                  <w:pPr>
                    <w:jc w:val="both"/>
                  </w:pPr>
                  <w:r>
                    <w:rPr>
                      <w:sz w:val="21"/>
                    </w:rPr>
                    <w:t>1.3结构冻干腔与捕水腔体分离设计，避免了捕水腔体温度对制品升华的影响，加快升华速率和增加了捕水能力，得出的冻干工艺后期可直接放大生物</w:t>
                  </w:r>
                  <w:r>
                    <w:rPr>
                      <w:sz w:val="21"/>
                    </w:rPr>
                    <w:t>；</w:t>
                  </w:r>
                </w:p>
                <w:p>
                  <w:pPr>
                    <w:jc w:val="both"/>
                  </w:pPr>
                  <w:r>
                    <w:rPr>
                      <w:sz w:val="21"/>
                    </w:rPr>
                    <w:t>1.4. 真空系统保护功能，实时监控真空度，在设定的时间内真空度达不到设定值自动停止真空泵运行并掺气保持物料腔压力平衡</w:t>
                  </w:r>
                  <w:r>
                    <w:rPr>
                      <w:sz w:val="21"/>
                    </w:rPr>
                    <w:t>；</w:t>
                  </w:r>
                </w:p>
                <w:p>
                  <w:pPr>
                    <w:jc w:val="both"/>
                  </w:pPr>
                  <w:r>
                    <w:rPr>
                      <w:sz w:val="21"/>
                    </w:rPr>
                    <w:t>1.5 双机复叠超低温制冷技术。采用全封闭压缩机组和国际标准绿色环保冷煤，制冷迅速，整个制冷系统震动小、噪音低、运行稳定</w:t>
                  </w:r>
                  <w:r>
                    <w:rPr>
                      <w:sz w:val="21"/>
                    </w:rPr>
                    <w:t>；</w:t>
                  </w:r>
                </w:p>
                <w:p>
                  <w:pPr>
                    <w:jc w:val="both"/>
                  </w:pPr>
                  <w:r>
                    <w:rPr>
                      <w:sz w:val="21"/>
                    </w:rPr>
                    <w:t>1.6 制冷系统具有压缩机二次启动廷时保护及压力过载保护、热过载保护装置</w:t>
                  </w:r>
                  <w:r>
                    <w:rPr>
                      <w:sz w:val="21"/>
                    </w:rPr>
                    <w:t>；</w:t>
                  </w:r>
                </w:p>
                <w:p>
                  <w:pPr>
                    <w:jc w:val="both"/>
                  </w:pPr>
                  <w:r>
                    <w:rPr>
                      <w:sz w:val="21"/>
                    </w:rPr>
                    <w:t>▲</w:t>
                  </w:r>
                  <w:r>
                    <w:rPr>
                      <w:sz w:val="21"/>
                    </w:rPr>
                    <w:t>1.7 硅油循环加热装置，搁板控温精度更高</w:t>
                  </w:r>
                  <w:r>
                    <w:rPr>
                      <w:sz w:val="21"/>
                    </w:rPr>
                    <w:t>；</w:t>
                  </w:r>
                </w:p>
                <w:p>
                  <w:pPr>
                    <w:jc w:val="both"/>
                  </w:pPr>
                  <w:r>
                    <w:rPr>
                      <w:sz w:val="21"/>
                    </w:rPr>
                    <w:t>1.8 配置负压掺气系统接口，内置0.2μm滤芯，减少样品二次污染，可回填氮气或惰性气体</w:t>
                  </w:r>
                  <w:r>
                    <w:rPr>
                      <w:sz w:val="21"/>
                    </w:rPr>
                    <w:t>；</w:t>
                  </w:r>
                </w:p>
                <w:p>
                  <w:pPr>
                    <w:jc w:val="both"/>
                  </w:pPr>
                  <w:r>
                    <w:rPr>
                      <w:sz w:val="21"/>
                    </w:rPr>
                    <w:t>1.9 物料腔、冷阱腔密封结构为T形嵌入式，密封圈采用一体开模成形，彻底杜绝了关门挤压变形导致漏气；整体结构设计为一体式，体积小</w:t>
                  </w:r>
                  <w:r>
                    <w:rPr>
                      <w:sz w:val="21"/>
                    </w:rPr>
                    <w:t>；</w:t>
                  </w:r>
                </w:p>
                <w:p>
                  <w:pPr>
                    <w:jc w:val="both"/>
                  </w:pPr>
                  <w:r>
                    <w:rPr>
                      <w:sz w:val="21"/>
                    </w:rPr>
                    <w:t>1.10 配真空度调节功能，利于冻干工艺摸索；配WIFI、物联网卡模块实现手机远程控制操作功能和微信报警传输功能</w:t>
                  </w:r>
                  <w:r>
                    <w:rPr>
                      <w:sz w:val="21"/>
                    </w:rPr>
                    <w:t>；</w:t>
                  </w:r>
                </w:p>
                <w:p>
                  <w:pPr>
                    <w:jc w:val="both"/>
                  </w:pPr>
                  <w:r>
                    <w:rPr>
                      <w:sz w:val="21"/>
                    </w:rPr>
                    <w:t>1.11 具有真空泵使用时间累积，提醒及时更换真空泵油</w:t>
                  </w:r>
                  <w:r>
                    <w:rPr>
                      <w:sz w:val="21"/>
                    </w:rPr>
                    <w:t>；</w:t>
                  </w:r>
                </w:p>
                <w:p>
                  <w:pPr>
                    <w:jc w:val="both"/>
                  </w:pPr>
                  <w:r>
                    <w:rPr>
                      <w:sz w:val="21"/>
                    </w:rPr>
                    <w:t>1.12 配置三级管理权限，每个帐户可设独立登录密码，帐户登录、时间、操作信息、冻干数据及曲线、报警记录全程操作运行记录可审计追踪溯源；可储存50组不同的冻干工艺，每组可分为36段控温阶梯；每段的升温时间及控温时间可独立设定并分开计时，控温过程中当时段号可修改，修改后自动计算已升华时间</w:t>
                  </w:r>
                  <w:r>
                    <w:rPr>
                      <w:sz w:val="21"/>
                    </w:rPr>
                    <w:t>；</w:t>
                  </w:r>
                </w:p>
                <w:p>
                  <w:pPr>
                    <w:jc w:val="both"/>
                  </w:pPr>
                  <w:r>
                    <w:rPr>
                      <w:sz w:val="21"/>
                    </w:rPr>
                    <w:t>1.13 设备机壳为304不锈刚材质，满足GMP洁净室安装要求，并提供安装方案。</w:t>
                  </w:r>
                </w:p>
                <w:p>
                  <w:pPr>
                    <w:jc w:val="both"/>
                  </w:pPr>
                  <w:r>
                    <w:rPr>
                      <w:sz w:val="21"/>
                    </w:rPr>
                    <w:t>1.14 冷阱最低温度（空载）：≤-80℃  (环境温度≤30℃)</w:t>
                  </w:r>
                  <w:r>
                    <w:rPr>
                      <w:sz w:val="21"/>
                    </w:rPr>
                    <w:t>；</w:t>
                  </w:r>
                </w:p>
                <w:p>
                  <w:pPr>
                    <w:jc w:val="both"/>
                  </w:pPr>
                  <w:r>
                    <w:rPr>
                      <w:sz w:val="21"/>
                    </w:rPr>
                    <w:t>1.15 真空度（空载）：≤10Pa；极限真空度：1 Pa</w:t>
                  </w:r>
                  <w:r>
                    <w:rPr>
                      <w:sz w:val="21"/>
                    </w:rPr>
                    <w:t>；</w:t>
                  </w:r>
                </w:p>
                <w:p>
                  <w:pPr>
                    <w:jc w:val="both"/>
                  </w:pPr>
                  <w:r>
                    <w:rPr>
                      <w:sz w:val="21"/>
                    </w:rPr>
                    <w:t>1.16 连续最大捕水量：18Kg</w:t>
                  </w:r>
                  <w:r>
                    <w:rPr>
                      <w:sz w:val="21"/>
                    </w:rPr>
                    <w:t>；</w:t>
                  </w:r>
                </w:p>
                <w:p>
                  <w:pPr>
                    <w:jc w:val="both"/>
                  </w:pPr>
                  <w:r>
                    <w:rPr>
                      <w:sz w:val="21"/>
                    </w:rPr>
                    <w:t>1.17 物料托盘冻干量: 散装物料可装5L，可装入φ16西林瓶1870个或φ22西林瓶980个</w:t>
                  </w:r>
                  <w:r>
                    <w:rPr>
                      <w:sz w:val="21"/>
                    </w:rPr>
                    <w:t>；</w:t>
                  </w:r>
                </w:p>
                <w:p>
                  <w:pPr>
                    <w:jc w:val="both"/>
                  </w:pPr>
                  <w:r>
                    <w:rPr>
                      <w:sz w:val="21"/>
                    </w:rPr>
                    <w:t>1.18  4+1搁板，层间距82mm（±1%），冻干面积0.54㎡</w:t>
                  </w:r>
                  <w:r>
                    <w:rPr>
                      <w:sz w:val="21"/>
                    </w:rPr>
                    <w:t>；</w:t>
                  </w:r>
                </w:p>
                <w:p>
                  <w:pPr>
                    <w:jc w:val="both"/>
                  </w:pPr>
                  <w:r>
                    <w:rPr>
                      <w:sz w:val="21"/>
                    </w:rPr>
                    <w:t>1.19 搁板尺寸（长×宽）：300mm×450mm（±1</w:t>
                  </w:r>
                  <w:r>
                    <w:rPr>
                      <w:sz w:val="21"/>
                    </w:rPr>
                    <w:t>%</w:t>
                  </w:r>
                  <w:r>
                    <w:rPr>
                      <w:sz w:val="21"/>
                    </w:rPr>
                    <w:t>）</w:t>
                  </w:r>
                  <w:r>
                    <w:rPr>
                      <w:sz w:val="21"/>
                    </w:rPr>
                    <w:t>；</w:t>
                  </w:r>
                </w:p>
                <w:p>
                  <w:pPr>
                    <w:jc w:val="both"/>
                  </w:pPr>
                  <w:r>
                    <w:rPr>
                      <w:sz w:val="21"/>
                    </w:rPr>
                    <w:t>1.20 搁板控温范围：-50℃～+50℃（控温精度：±1℃）</w:t>
                  </w:r>
                  <w:r>
                    <w:rPr>
                      <w:sz w:val="21"/>
                    </w:rPr>
                    <w:t>；</w:t>
                  </w:r>
                </w:p>
                <w:p>
                  <w:pPr>
                    <w:jc w:val="both"/>
                  </w:pPr>
                  <w:r>
                    <w:rPr>
                      <w:sz w:val="21"/>
                    </w:rPr>
                    <w:t>1.21 主机外形尺寸（长×宽×高）：1480mm×800mm×1540mm(不含压盖）（±1</w:t>
                  </w:r>
                  <w:r>
                    <w:rPr>
                      <w:sz w:val="21"/>
                    </w:rPr>
                    <w:t>%</w:t>
                  </w:r>
                  <w:r>
                    <w:rPr>
                      <w:sz w:val="21"/>
                    </w:rPr>
                    <w:t>）</w:t>
                  </w:r>
                  <w:r>
                    <w:rPr>
                      <w:sz w:val="21"/>
                    </w:rPr>
                    <w:t>；</w:t>
                  </w:r>
                </w:p>
                <w:p>
                  <w:pPr>
                    <w:jc w:val="both"/>
                  </w:pPr>
                  <w:r>
                    <w:rPr>
                      <w:sz w:val="21"/>
                    </w:rPr>
                    <w:t>1.22 适用电源：AC380V  50Hz   整机功率：4500W</w:t>
                  </w:r>
                  <w:r>
                    <w:rPr>
                      <w:sz w:val="21"/>
                    </w:rPr>
                    <w:t>；</w:t>
                  </w:r>
                </w:p>
                <w:p>
                  <w:pPr>
                    <w:jc w:val="both"/>
                  </w:pPr>
                  <w:r>
                    <w:rPr>
                      <w:sz w:val="21"/>
                    </w:rPr>
                    <w:t>1.23</w:t>
                  </w:r>
                  <w:r>
                    <w:rPr>
                      <w:sz w:val="21"/>
                    </w:rPr>
                    <w:t>适用环境：环境温度</w:t>
                  </w:r>
                  <w:r>
                    <w:rPr>
                      <w:sz w:val="21"/>
                    </w:rPr>
                    <w:t>≤30℃</w:t>
                  </w:r>
                  <w:r>
                    <w:rPr>
                      <w:sz w:val="21"/>
                    </w:rPr>
                    <w:t>；</w:t>
                  </w:r>
                </w:p>
                <w:p>
                  <w:pPr>
                    <w:jc w:val="both"/>
                  </w:pPr>
                  <w:r>
                    <w:rPr>
                      <w:sz w:val="21"/>
                    </w:rPr>
                    <w:t>1.25 真空泵参数</w:t>
                  </w:r>
                  <w:r>
                    <w:rPr>
                      <w:sz w:val="21"/>
                    </w:rPr>
                    <w:t>；</w:t>
                  </w:r>
                </w:p>
                <w:p>
                  <w:pPr>
                    <w:jc w:val="both"/>
                  </w:pPr>
                  <w:r>
                    <w:rPr>
                      <w:sz w:val="21"/>
                    </w:rPr>
                    <w:t>1.25.1 抽速（50Hz）(按照 PNEUROP）：32.24 m3·h-1</w:t>
                  </w:r>
                  <w:r>
                    <w:rPr>
                      <w:sz w:val="21"/>
                    </w:rPr>
                    <w:t>；</w:t>
                  </w:r>
                </w:p>
                <w:p>
                  <w:pPr>
                    <w:jc w:val="both"/>
                  </w:pPr>
                  <w:r>
                    <w:rPr>
                      <w:sz w:val="21"/>
                    </w:rPr>
                    <w:t>1.25.2 抽速（60Hz）(按照 PNEUROP）：36.64 m3·h-1</w:t>
                  </w:r>
                  <w:r>
                    <w:rPr>
                      <w:sz w:val="21"/>
                    </w:rPr>
                    <w:t>；</w:t>
                  </w:r>
                </w:p>
                <w:p>
                  <w:pPr>
                    <w:jc w:val="both"/>
                  </w:pPr>
                  <w:r>
                    <w:rPr>
                      <w:sz w:val="21"/>
                    </w:rPr>
                    <w:t>1.25.3 关气镇极限分压强：4·10-4 mbar</w:t>
                  </w:r>
                  <w:r>
                    <w:rPr>
                      <w:sz w:val="21"/>
                    </w:rPr>
                    <w:t>；</w:t>
                  </w:r>
                </w:p>
                <w:p>
                  <w:pPr>
                    <w:jc w:val="both"/>
                  </w:pPr>
                  <w:r>
                    <w:rPr>
                      <w:sz w:val="21"/>
                    </w:rPr>
                    <w:t>1.25.4 开气镇极限总压强：6·10-3 mbar</w:t>
                  </w:r>
                  <w:r>
                    <w:rPr>
                      <w:sz w:val="21"/>
                    </w:rPr>
                    <w:t>；</w:t>
                  </w:r>
                  <w:r>
                    <w:rPr>
                      <w:sz w:val="21"/>
                    </w:rPr>
                    <w:t xml:space="preserve">     </w:t>
                  </w:r>
                </w:p>
                <w:p>
                  <w:pPr>
                    <w:jc w:val="both"/>
                  </w:pPr>
                  <w:r>
                    <w:rPr>
                      <w:sz w:val="21"/>
                    </w:rPr>
                    <w:t>1.25.5 水蒸气允许压强：40 mbar</w:t>
                  </w:r>
                  <w:r>
                    <w:rPr>
                      <w:sz w:val="21"/>
                    </w:rPr>
                    <w:t>；</w:t>
                  </w:r>
                </w:p>
                <w:p>
                  <w:pPr>
                    <w:jc w:val="both"/>
                  </w:pPr>
                  <w:r>
                    <w:rPr>
                      <w:sz w:val="21"/>
                    </w:rPr>
                    <w:t>1.25.6 连接口 进气口、排气口：40KF DN （mm）</w:t>
                  </w:r>
                  <w:r>
                    <w:rPr>
                      <w:sz w:val="21"/>
                    </w:rPr>
                    <w:t>；</w:t>
                  </w:r>
                  <w:r>
                    <w:rPr>
                      <w:sz w:val="21"/>
                    </w:rPr>
                    <w:t xml:space="preserve">         </w:t>
                  </w:r>
                </w:p>
                <w:p>
                  <w:pPr>
                    <w:jc w:val="both"/>
                  </w:pPr>
                  <w:r>
                    <w:rPr>
                      <w:sz w:val="21"/>
                    </w:rPr>
                    <w:t>1.25.7 噪音2 (当气镇关/开时距离1米处声压电平值）：58/60 dB（A）</w:t>
                  </w:r>
                  <w:r>
                    <w:rPr>
                      <w:sz w:val="21"/>
                    </w:rPr>
                    <w:t>；</w:t>
                  </w:r>
                </w:p>
                <w:p>
                  <w:pPr>
                    <w:jc w:val="both"/>
                  </w:pPr>
                  <w:r>
                    <w:rPr>
                      <w:sz w:val="21"/>
                    </w:rPr>
                    <w:t>1.25.8 注油量（最大/最小）：3.7/3.2 L</w:t>
                  </w:r>
                  <w:r>
                    <w:rPr>
                      <w:sz w:val="21"/>
                    </w:rPr>
                    <w:t>；</w:t>
                  </w:r>
                  <w:r>
                    <w:rPr>
                      <w:sz w:val="21"/>
                    </w:rPr>
                    <w:t xml:space="preserve">  </w:t>
                  </w:r>
                </w:p>
                <w:p>
                  <w:pPr>
                    <w:jc w:val="both"/>
                  </w:pPr>
                  <w:r>
                    <w:rPr>
                      <w:sz w:val="21"/>
                    </w:rPr>
                    <w:t>1.25.</w:t>
                  </w:r>
                  <w:r>
                    <w:rPr>
                      <w:sz w:val="21"/>
                    </w:rPr>
                    <w:t>9</w:t>
                  </w:r>
                  <w:r>
                    <w:rPr>
                      <w:sz w:val="21"/>
                    </w:rPr>
                    <w:t xml:space="preserve"> </w:t>
                  </w:r>
                  <w:r>
                    <w:rPr>
                      <w:sz w:val="21"/>
                    </w:rPr>
                    <w:t>工作环境温度（最高</w:t>
                  </w:r>
                  <w:r>
                    <w:rPr>
                      <w:sz w:val="21"/>
                    </w:rPr>
                    <w:t>/最低）:40/10 ℃</w:t>
                  </w:r>
                  <w:r>
                    <w:rPr>
                      <w:sz w:val="21"/>
                    </w:rPr>
                    <w:t>；</w:t>
                  </w:r>
                </w:p>
                <w:p>
                  <w:pPr>
                    <w:jc w:val="both"/>
                  </w:pPr>
                  <w:r>
                    <w:rPr>
                      <w:sz w:val="21"/>
                    </w:rPr>
                    <w:t>1.25.1</w:t>
                  </w:r>
                  <w:r>
                    <w:rPr>
                      <w:sz w:val="21"/>
                    </w:rPr>
                    <w:t>0</w:t>
                  </w:r>
                  <w:r>
                    <w:rPr>
                      <w:sz w:val="21"/>
                    </w:rPr>
                    <w:t xml:space="preserve"> </w:t>
                  </w:r>
                  <w:r>
                    <w:rPr>
                      <w:sz w:val="21"/>
                    </w:rPr>
                    <w:t>电机功率（三相）（</w:t>
                  </w:r>
                  <w:r>
                    <w:rPr>
                      <w:sz w:val="21"/>
                    </w:rPr>
                    <w:t>380V，50/60Hz）：1500W。</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配置清单</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2.1 真空冷冻干燥机主机：1台</w:t>
                  </w:r>
                  <w:r>
                    <w:rPr>
                      <w:sz w:val="21"/>
                    </w:rPr>
                    <w:t>；</w:t>
                  </w:r>
                </w:p>
                <w:p>
                  <w:pPr>
                    <w:jc w:val="both"/>
                  </w:pPr>
                  <w:r>
                    <w:rPr>
                      <w:sz w:val="21"/>
                    </w:rPr>
                    <w:t>2.2 真空泵：1台</w:t>
                  </w:r>
                  <w:r>
                    <w:rPr>
                      <w:sz w:val="21"/>
                    </w:rPr>
                    <w:t>；</w:t>
                  </w:r>
                </w:p>
                <w:p>
                  <w:pPr>
                    <w:jc w:val="both"/>
                  </w:pPr>
                  <w:r>
                    <w:rPr>
                      <w:sz w:val="21"/>
                    </w:rPr>
                    <w:t>2.3 物料盘4个</w:t>
                  </w:r>
                  <w:r>
                    <w:rPr>
                      <w:sz w:val="21"/>
                    </w:rPr>
                    <w:t>；</w:t>
                  </w:r>
                </w:p>
                <w:p>
                  <w:pPr>
                    <w:jc w:val="both"/>
                  </w:pPr>
                  <w:r>
                    <w:rPr>
                      <w:sz w:val="21"/>
                    </w:rPr>
                    <w:t>2.4 油雾过滤器1个</w:t>
                  </w:r>
                  <w:r>
                    <w:rPr>
                      <w:sz w:val="21"/>
                    </w:rPr>
                    <w:t>；</w:t>
                  </w:r>
                </w:p>
                <w:p>
                  <w:pPr>
                    <w:jc w:val="both"/>
                  </w:pPr>
                  <w:r>
                    <w:rPr>
                      <w:sz w:val="21"/>
                    </w:rPr>
                    <w:t>2.5 说明书1份。</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全自动高效快速溶剂萃取仪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436"/>
              <w:gridCol w:w="446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6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主要参数</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1．功能：六通道快速溶剂萃取仪使用实验室常规溶剂、利用增加温度和提高压力来提高萃取的效率。增加温度加速了萃取动力，而增加压力提高溶剂的沸点，使溶剂保持在萃取过程中一直持液态，增加安全性及提高萃取效率。加速萃取结束后，萃取液将被从萃取池自动过滤并转入收集瓶或浓缩仪待分析，且自动完成溶剂清洗和氮气清洗动作</w:t>
                  </w:r>
                  <w:r>
                    <w:rPr>
                      <w:sz w:val="21"/>
                    </w:rPr>
                    <w:t>；</w:t>
                  </w:r>
                </w:p>
                <w:p>
                  <w:pPr>
                    <w:jc w:val="both"/>
                  </w:pPr>
                  <w:r>
                    <w:rPr>
                      <w:sz w:val="21"/>
                    </w:rPr>
                    <w:t>2．通道数：六个通道可同时处理6个样品，也可单独使用任意一个萃取通道（使用单个通道时，其他五个通道可以完全关闭）</w:t>
                  </w:r>
                  <w:r>
                    <w:rPr>
                      <w:sz w:val="21"/>
                    </w:rPr>
                    <w:t>；</w:t>
                  </w:r>
                </w:p>
                <w:p>
                  <w:pPr>
                    <w:jc w:val="both"/>
                  </w:pPr>
                  <w:r>
                    <w:rPr>
                      <w:sz w:val="21"/>
                    </w:rPr>
                    <w:t>3．加热炉体360°环形立体加热，精确控温，温度范围室温-205℃，同时具有自动散热降温功能，缩短不同温度调节时间</w:t>
                  </w:r>
                  <w:r>
                    <w:rPr>
                      <w:sz w:val="21"/>
                    </w:rPr>
                    <w:t>；</w:t>
                  </w:r>
                </w:p>
                <w:p>
                  <w:pPr>
                    <w:jc w:val="both"/>
                  </w:pPr>
                  <w:r>
                    <w:rPr>
                      <w:sz w:val="21"/>
                    </w:rPr>
                    <w:t>4．内置压力监测模块，平衡式压力控制系统，保证萃取压力稳定精确，压力范围：常压～155bar</w:t>
                  </w:r>
                  <w:r>
                    <w:rPr>
                      <w:sz w:val="21"/>
                    </w:rPr>
                    <w:t>；</w:t>
                  </w:r>
                </w:p>
                <w:p>
                  <w:pPr>
                    <w:jc w:val="both"/>
                  </w:pPr>
                  <w:r>
                    <w:rPr>
                      <w:sz w:val="21"/>
                    </w:rPr>
                    <w:t>5．高压泵流速：0.01～100mL/min</w:t>
                  </w:r>
                  <w:r>
                    <w:rPr>
                      <w:sz w:val="21"/>
                    </w:rPr>
                    <w:t>；</w:t>
                  </w:r>
                </w:p>
                <w:p>
                  <w:pPr>
                    <w:jc w:val="both"/>
                  </w:pPr>
                  <w:r>
                    <w:rPr>
                      <w:sz w:val="21"/>
                    </w:rPr>
                    <w:t>6．混合器：≥5种溶剂，5个通道独立控制，可自动混合萃取试剂</w:t>
                  </w:r>
                  <w:r>
                    <w:rPr>
                      <w:sz w:val="21"/>
                    </w:rPr>
                    <w:t>；</w:t>
                  </w:r>
                </w:p>
                <w:p>
                  <w:pPr>
                    <w:jc w:val="both"/>
                  </w:pPr>
                  <w:r>
                    <w:rPr>
                      <w:sz w:val="21"/>
                    </w:rPr>
                    <w:t>7．自动进行密封测试：任意通道气密性检测失败，则单独停止该通道的样品处理，不影响其它通道样品的继续萃取</w:t>
                  </w:r>
                  <w:r>
                    <w:rPr>
                      <w:sz w:val="21"/>
                    </w:rPr>
                    <w:t>；</w:t>
                  </w:r>
                </w:p>
                <w:p>
                  <w:pPr>
                    <w:jc w:val="both"/>
                  </w:pPr>
                  <w:r>
                    <w:rPr>
                      <w:sz w:val="21"/>
                    </w:rPr>
                    <w:t>8．萃取池密封方式：采用自动电动快速密封（无需气体，萃取池无需手工密封），可调节密封的紧密度</w:t>
                  </w:r>
                  <w:r>
                    <w:rPr>
                      <w:sz w:val="21"/>
                    </w:rPr>
                    <w:t>；</w:t>
                  </w:r>
                </w:p>
                <w:p>
                  <w:pPr>
                    <w:jc w:val="both"/>
                  </w:pPr>
                  <w:r>
                    <w:rPr>
                      <w:sz w:val="21"/>
                    </w:rPr>
                    <w:t>9．可使用溶剂和气体自动清洗样品池和管路，清洗体积可设定；清洗前系统自动将管路里多余的溶剂排废</w:t>
                  </w:r>
                  <w:r>
                    <w:rPr>
                      <w:sz w:val="21"/>
                    </w:rPr>
                    <w:t>；</w:t>
                  </w:r>
                </w:p>
                <w:p>
                  <w:pPr>
                    <w:jc w:val="both"/>
                  </w:pPr>
                  <w:r>
                    <w:rPr>
                      <w:sz w:val="21"/>
                    </w:rPr>
                    <w:t>10．系统存储≥20种溶剂，≥10种客户自设溶剂，≥100种萃取程序</w:t>
                  </w:r>
                  <w:r>
                    <w:rPr>
                      <w:sz w:val="21"/>
                    </w:rPr>
                    <w:t>；</w:t>
                  </w:r>
                </w:p>
                <w:p>
                  <w:pPr>
                    <w:jc w:val="both"/>
                  </w:pPr>
                  <w:r>
                    <w:rPr>
                      <w:sz w:val="21"/>
                    </w:rPr>
                    <w:t>11．萃取池体积：标配40mL，并可支持最大体积≥100mL，并且支持定制</w:t>
                  </w:r>
                  <w:r>
                    <w:rPr>
                      <w:sz w:val="21"/>
                    </w:rPr>
                    <w:t>；</w:t>
                  </w:r>
                </w:p>
                <w:p>
                  <w:pPr>
                    <w:jc w:val="both"/>
                  </w:pPr>
                  <w:r>
                    <w:rPr>
                      <w:sz w:val="21"/>
                    </w:rPr>
                    <w:t>12．安全保护：过温过压保护，温度传感器在260±10℃会被激活，压力传感器会在200±10bar激活</w:t>
                  </w:r>
                  <w:r>
                    <w:rPr>
                      <w:sz w:val="21"/>
                    </w:rPr>
                    <w:t>；</w:t>
                  </w:r>
                </w:p>
                <w:p>
                  <w:pPr>
                    <w:jc w:val="both"/>
                  </w:pPr>
                  <w:r>
                    <w:rPr>
                      <w:sz w:val="21"/>
                    </w:rPr>
                    <w:t>13．收集瓶：可配置300mL螺口定容或者尖底收集瓶（规格可与平行真空浓缩仪通用），萃取液收集时可安装密封盖进行密封，减少收集液挥发</w:t>
                  </w:r>
                  <w:r>
                    <w:rPr>
                      <w:sz w:val="21"/>
                    </w:rPr>
                    <w:t>；</w:t>
                  </w:r>
                </w:p>
                <w:p>
                  <w:pPr>
                    <w:jc w:val="both"/>
                  </w:pPr>
                  <w:r>
                    <w:rPr>
                      <w:sz w:val="21"/>
                    </w:rPr>
                    <w:t>14．可配置大体积收集模块，收集系统可兼容实验室所有规格收集瓶，收集液收集体积＞10L</w:t>
                  </w:r>
                  <w:r>
                    <w:rPr>
                      <w:sz w:val="21"/>
                    </w:rPr>
                    <w:t>；</w:t>
                  </w:r>
                </w:p>
                <w:p>
                  <w:pPr>
                    <w:jc w:val="both"/>
                  </w:pPr>
                  <w:r>
                    <w:rPr>
                      <w:sz w:val="21"/>
                    </w:rPr>
                    <w:t>15．具有安全门传感器，收集架在位传感器，萃取池复位传感器；任何位置未就绪，软件自动提示，并阻止开始运行</w:t>
                  </w:r>
                  <w:r>
                    <w:rPr>
                      <w:sz w:val="21"/>
                    </w:rPr>
                    <w:t>；</w:t>
                  </w:r>
                </w:p>
                <w:p>
                  <w:pPr>
                    <w:jc w:val="both"/>
                  </w:pPr>
                  <w:r>
                    <w:rPr>
                      <w:sz w:val="21"/>
                    </w:rPr>
                    <w:t>16．与溶剂或样品接触的材料：FEP、FFPM、PEEK、PTFE、金属、玻璃</w:t>
                  </w:r>
                  <w:r>
                    <w:rPr>
                      <w:sz w:val="21"/>
                    </w:rPr>
                    <w:t>；</w:t>
                  </w:r>
                </w:p>
                <w:p>
                  <w:pPr>
                    <w:jc w:val="both"/>
                  </w:pPr>
                  <w:r>
                    <w:rPr>
                      <w:sz w:val="21"/>
                    </w:rPr>
                    <w:t>17．可与同品牌SPE、平行真空浓缩仪物理联用，收集管无需人工转移，萃取结束后萃取液可自动进入平行真空浓缩仪以及固相萃取仪，并自动开始浓缩、净化</w:t>
                  </w:r>
                  <w:r>
                    <w:rPr>
                      <w:sz w:val="21"/>
                    </w:rPr>
                    <w:t>；</w:t>
                  </w:r>
                </w:p>
                <w:p>
                  <w:pPr>
                    <w:jc w:val="both"/>
                  </w:pPr>
                  <w:r>
                    <w:rPr>
                      <w:sz w:val="21"/>
                    </w:rPr>
                    <w:t>18．采用萃取液埋入式冷却和可设置周期和脉冲次数的脉冲式排放机制，确保萃取液在到达收集瓶之前温度已经冷却到室温或更低，降低待测组分的挥发</w:t>
                  </w:r>
                  <w:r>
                    <w:rPr>
                      <w:sz w:val="21"/>
                    </w:rPr>
                    <w:t>；</w:t>
                  </w:r>
                </w:p>
                <w:p>
                  <w:pPr>
                    <w:jc w:val="both"/>
                  </w:pPr>
                  <w:r>
                    <w:rPr>
                      <w:sz w:val="21"/>
                    </w:rPr>
                    <w:t>19．仪器自带易拆卸且可重复使用的防管路堵塞保护器</w:t>
                  </w:r>
                  <w:r>
                    <w:rPr>
                      <w:sz w:val="21"/>
                    </w:rPr>
                    <w:t>；</w:t>
                  </w:r>
                </w:p>
                <w:p>
                  <w:pPr>
                    <w:jc w:val="both"/>
                  </w:pPr>
                  <w:r>
                    <w:rPr>
                      <w:sz w:val="21"/>
                    </w:rPr>
                    <w:t>20．系统可记录密封圈使用次数，密封圈更换自动提醒</w:t>
                  </w:r>
                  <w:r>
                    <w:rPr>
                      <w:sz w:val="21"/>
                    </w:rPr>
                    <w:t>；</w:t>
                  </w:r>
                </w:p>
                <w:p>
                  <w:pPr>
                    <w:jc w:val="both"/>
                  </w:pPr>
                  <w:r>
                    <w:rPr>
                      <w:sz w:val="21"/>
                    </w:rPr>
                    <w:t>21．彩色触摸屏面板≥7寸，可修改或添加所有参数，显示当前运行方法和运行剩余时间功能；工作站采用图形化操作界面，方便进行方法或指令的建立或修改，编辑过程发生错误智能提醒。实时显示系统运行状态；中/英文界面切换功能</w:t>
                  </w:r>
                  <w:r>
                    <w:rPr>
                      <w:sz w:val="21"/>
                    </w:rPr>
                    <w:t>；</w:t>
                  </w:r>
                </w:p>
                <w:p>
                  <w:pPr>
                    <w:jc w:val="both"/>
                  </w:pPr>
                  <w:r>
                    <w:rPr>
                      <w:sz w:val="21"/>
                    </w:rPr>
                    <w:t>22．可点选任意萃取通道进行工作，最少可选取一个萃取通道独立运行工作，其他通道均可选择关闭</w:t>
                  </w:r>
                  <w:r>
                    <w:rPr>
                      <w:sz w:val="21"/>
                    </w:rPr>
                    <w:t>；</w:t>
                  </w:r>
                </w:p>
                <w:p>
                  <w:pPr>
                    <w:jc w:val="both"/>
                  </w:pPr>
                  <w:r>
                    <w:rPr>
                      <w:sz w:val="21"/>
                    </w:rPr>
                    <w:t>23．软件界面单独显示所有通道工作状态中萃取池的压力，萃取结束后长时间无操作可进入待机模式（等待时间软件内可自主设置）。</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配置清单</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1. 六通道快速溶剂萃取仪主机1套</w:t>
                  </w:r>
                  <w:r>
                    <w:rPr>
                      <w:sz w:val="21"/>
                    </w:rPr>
                    <w:t>；</w:t>
                  </w:r>
                </w:p>
                <w:p>
                  <w:pPr>
                    <w:jc w:val="both"/>
                  </w:pPr>
                  <w:r>
                    <w:rPr>
                      <w:sz w:val="21"/>
                    </w:rPr>
                    <w:t>2. 萃取池（40ml）</w:t>
                  </w:r>
                  <w:r>
                    <w:rPr>
                      <w:sz w:val="21"/>
                    </w:rPr>
                    <w:t>：</w:t>
                  </w:r>
                  <w:r>
                    <w:rPr>
                      <w:sz w:val="21"/>
                    </w:rPr>
                    <w:t>6个</w:t>
                  </w:r>
                  <w:r>
                    <w:rPr>
                      <w:sz w:val="21"/>
                    </w:rPr>
                    <w:t>；</w:t>
                  </w:r>
                </w:p>
                <w:p>
                  <w:pPr>
                    <w:jc w:val="both"/>
                  </w:pPr>
                  <w:r>
                    <w:rPr>
                      <w:sz w:val="21"/>
                    </w:rPr>
                    <w:t>3. 萃取池架</w:t>
                  </w:r>
                  <w:r>
                    <w:rPr>
                      <w:sz w:val="21"/>
                    </w:rPr>
                    <w:t>：</w:t>
                  </w:r>
                  <w:r>
                    <w:rPr>
                      <w:sz w:val="21"/>
                    </w:rPr>
                    <w:t>1套</w:t>
                  </w:r>
                  <w:r>
                    <w:rPr>
                      <w:sz w:val="21"/>
                    </w:rPr>
                    <w:t>；</w:t>
                  </w:r>
                </w:p>
                <w:p>
                  <w:pPr>
                    <w:jc w:val="both"/>
                  </w:pPr>
                  <w:r>
                    <w:rPr>
                      <w:sz w:val="21"/>
                    </w:rPr>
                    <w:t>4. 萃取池夹</w:t>
                  </w:r>
                  <w:r>
                    <w:rPr>
                      <w:sz w:val="21"/>
                    </w:rPr>
                    <w:t>：</w:t>
                  </w:r>
                  <w:r>
                    <w:rPr>
                      <w:sz w:val="21"/>
                    </w:rPr>
                    <w:t>1套</w:t>
                  </w:r>
                  <w:r>
                    <w:rPr>
                      <w:sz w:val="21"/>
                    </w:rPr>
                    <w:t>；</w:t>
                  </w:r>
                </w:p>
                <w:p>
                  <w:pPr>
                    <w:jc w:val="both"/>
                  </w:pPr>
                  <w:r>
                    <w:rPr>
                      <w:sz w:val="21"/>
                    </w:rPr>
                    <w:t>5. 上下密封圈</w:t>
                  </w:r>
                  <w:r>
                    <w:rPr>
                      <w:sz w:val="21"/>
                    </w:rPr>
                    <w:t>：</w:t>
                  </w:r>
                  <w:r>
                    <w:rPr>
                      <w:sz w:val="21"/>
                    </w:rPr>
                    <w:t>各</w:t>
                  </w:r>
                  <w:r>
                    <w:rPr>
                      <w:sz w:val="21"/>
                    </w:rPr>
                    <w:t>1套</w:t>
                  </w:r>
                  <w:r>
                    <w:rPr>
                      <w:sz w:val="21"/>
                    </w:rPr>
                    <w:t>；</w:t>
                  </w:r>
                </w:p>
                <w:p>
                  <w:pPr>
                    <w:jc w:val="both"/>
                  </w:pPr>
                  <w:r>
                    <w:rPr>
                      <w:sz w:val="21"/>
                    </w:rPr>
                    <w:t>6. 100ml定容收集架</w:t>
                  </w:r>
                  <w:r>
                    <w:rPr>
                      <w:sz w:val="21"/>
                    </w:rPr>
                    <w:t>：</w:t>
                  </w:r>
                  <w:r>
                    <w:rPr>
                      <w:sz w:val="21"/>
                    </w:rPr>
                    <w:t>1套</w:t>
                  </w:r>
                  <w:r>
                    <w:rPr>
                      <w:sz w:val="21"/>
                    </w:rPr>
                    <w:t>；</w:t>
                  </w:r>
                </w:p>
                <w:p>
                  <w:pPr>
                    <w:jc w:val="both"/>
                  </w:pPr>
                  <w:r>
                    <w:rPr>
                      <w:sz w:val="21"/>
                    </w:rPr>
                    <w:t>7. 螺口定容收集瓶（100ml）</w:t>
                  </w:r>
                  <w:r>
                    <w:rPr>
                      <w:sz w:val="21"/>
                    </w:rPr>
                    <w:t>：</w:t>
                  </w:r>
                  <w:r>
                    <w:rPr>
                      <w:sz w:val="21"/>
                    </w:rPr>
                    <w:t>8套</w:t>
                  </w:r>
                  <w:r>
                    <w:rPr>
                      <w:sz w:val="21"/>
                    </w:rPr>
                    <w:t>；</w:t>
                  </w:r>
                </w:p>
                <w:p>
                  <w:pPr>
                    <w:jc w:val="both"/>
                  </w:pPr>
                  <w:r>
                    <w:rPr>
                      <w:sz w:val="21"/>
                    </w:rPr>
                    <w:t>8. 上下滤片</w:t>
                  </w:r>
                  <w:r>
                    <w:rPr>
                      <w:sz w:val="21"/>
                    </w:rPr>
                    <w:t>：</w:t>
                  </w:r>
                  <w:r>
                    <w:rPr>
                      <w:sz w:val="21"/>
                    </w:rPr>
                    <w:t>各</w:t>
                  </w:r>
                  <w:r>
                    <w:rPr>
                      <w:sz w:val="21"/>
                    </w:rPr>
                    <w:t>100p片</w:t>
                  </w:r>
                  <w:r>
                    <w:rPr>
                      <w:sz w:val="21"/>
                    </w:rPr>
                    <w:t>；</w:t>
                  </w:r>
                </w:p>
                <w:p>
                  <w:pPr>
                    <w:jc w:val="both"/>
                  </w:pPr>
                  <w:r>
                    <w:rPr>
                      <w:sz w:val="21"/>
                    </w:rPr>
                    <w:t>9. 溶剂瓶（1L）</w:t>
                  </w:r>
                  <w:r>
                    <w:rPr>
                      <w:sz w:val="21"/>
                    </w:rPr>
                    <w:t>：</w:t>
                  </w:r>
                  <w:r>
                    <w:rPr>
                      <w:sz w:val="21"/>
                    </w:rPr>
                    <w:t>2套</w:t>
                  </w:r>
                  <w:r>
                    <w:rPr>
                      <w:sz w:val="21"/>
                    </w:rPr>
                    <w:t>；</w:t>
                  </w:r>
                </w:p>
                <w:p>
                  <w:pPr>
                    <w:jc w:val="both"/>
                  </w:pPr>
                  <w:r>
                    <w:rPr>
                      <w:sz w:val="21"/>
                    </w:rPr>
                    <w:t>10. FEP管</w:t>
                  </w:r>
                  <w:r>
                    <w:rPr>
                      <w:sz w:val="21"/>
                    </w:rPr>
                    <w:t>：</w:t>
                  </w:r>
                  <w:r>
                    <w:rPr>
                      <w:sz w:val="21"/>
                    </w:rPr>
                    <w:t>15米</w:t>
                  </w:r>
                  <w:r>
                    <w:rPr>
                      <w:sz w:val="21"/>
                    </w:rPr>
                    <w:t>；</w:t>
                  </w:r>
                </w:p>
                <w:p>
                  <w:pPr>
                    <w:jc w:val="both"/>
                  </w:pPr>
                  <w:r>
                    <w:rPr>
                      <w:sz w:val="21"/>
                    </w:rPr>
                    <w:t>11. FEP管接头</w:t>
                  </w:r>
                  <w:r>
                    <w:rPr>
                      <w:sz w:val="21"/>
                    </w:rPr>
                    <w:t>：</w:t>
                  </w:r>
                  <w:r>
                    <w:rPr>
                      <w:sz w:val="21"/>
                    </w:rPr>
                    <w:t>1套</w:t>
                  </w:r>
                  <w:r>
                    <w:rPr>
                      <w:sz w:val="21"/>
                    </w:rPr>
                    <w:t>；</w:t>
                  </w:r>
                </w:p>
                <w:p>
                  <w:pPr>
                    <w:jc w:val="both"/>
                  </w:pPr>
                  <w:r>
                    <w:rPr>
                      <w:sz w:val="21"/>
                    </w:rPr>
                    <w:t>12. 石英砂</w:t>
                  </w:r>
                  <w:r>
                    <w:rPr>
                      <w:sz w:val="21"/>
                    </w:rPr>
                    <w:t>：</w:t>
                  </w:r>
                  <w:r>
                    <w:rPr>
                      <w:sz w:val="21"/>
                    </w:rPr>
                    <w:t>1瓶</w:t>
                  </w:r>
                  <w:r>
                    <w:rPr>
                      <w:sz w:val="21"/>
                    </w:rPr>
                    <w:t>；</w:t>
                  </w:r>
                </w:p>
                <w:p>
                  <w:pPr>
                    <w:jc w:val="both"/>
                  </w:pPr>
                  <w:r>
                    <w:rPr>
                      <w:sz w:val="21"/>
                    </w:rPr>
                    <w:t>13. 硅藻土</w:t>
                  </w:r>
                  <w:r>
                    <w:rPr>
                      <w:sz w:val="21"/>
                    </w:rPr>
                    <w:t>：</w:t>
                  </w:r>
                  <w:r>
                    <w:rPr>
                      <w:sz w:val="21"/>
                    </w:rPr>
                    <w:t>1瓶</w:t>
                  </w:r>
                  <w:r>
                    <w:rPr>
                      <w:sz w:val="21"/>
                    </w:rPr>
                    <w:t>；</w:t>
                  </w:r>
                </w:p>
                <w:p>
                  <w:pPr>
                    <w:jc w:val="both"/>
                  </w:pPr>
                  <w:r>
                    <w:rPr>
                      <w:sz w:val="21"/>
                    </w:rPr>
                    <w:t>14. 操作说明书（U盘）</w:t>
                  </w:r>
                  <w:r>
                    <w:rPr>
                      <w:sz w:val="21"/>
                    </w:rPr>
                    <w:t>：</w:t>
                  </w:r>
                  <w:r>
                    <w:rPr>
                      <w:sz w:val="21"/>
                    </w:rPr>
                    <w:t>1份</w:t>
                  </w:r>
                  <w:r>
                    <w:rPr>
                      <w:sz w:val="21"/>
                    </w:rPr>
                    <w:t>；</w:t>
                  </w:r>
                </w:p>
                <w:p>
                  <w:pPr>
                    <w:jc w:val="both"/>
                  </w:pPr>
                  <w:r>
                    <w:rPr>
                      <w:sz w:val="21"/>
                    </w:rPr>
                    <w:t>15. 维护工具</w:t>
                  </w:r>
                  <w:r>
                    <w:rPr>
                      <w:sz w:val="21"/>
                    </w:rPr>
                    <w:t>：</w:t>
                  </w:r>
                  <w:r>
                    <w:rPr>
                      <w:sz w:val="21"/>
                    </w:rPr>
                    <w:t>1套。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手持气体分析仪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436"/>
              <w:gridCol w:w="446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6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技术参数</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1. 检测气体：O</w:t>
                  </w:r>
                  <w:r>
                    <w:rPr>
                      <w:sz w:val="21"/>
                      <w:vertAlign w:val="subscript"/>
                    </w:rPr>
                    <w:t>2</w:t>
                  </w:r>
                  <w:r>
                    <w:rPr>
                      <w:sz w:val="21"/>
                    </w:rPr>
                    <w:t>或</w:t>
                  </w:r>
                  <w:r>
                    <w:rPr>
                      <w:sz w:val="21"/>
                    </w:rPr>
                    <w:t>CO</w:t>
                  </w:r>
                  <w:r>
                    <w:rPr>
                      <w:sz w:val="21"/>
                      <w:vertAlign w:val="subscript"/>
                    </w:rPr>
                    <w:t>2</w:t>
                  </w:r>
                  <w:r>
                    <w:rPr>
                      <w:sz w:val="21"/>
                    </w:rPr>
                    <w:t>；</w:t>
                  </w:r>
                </w:p>
                <w:p>
                  <w:pPr>
                    <w:jc w:val="both"/>
                  </w:pPr>
                  <w:r>
                    <w:rPr>
                      <w:sz w:val="21"/>
                    </w:rPr>
                    <w:t>2. 检测O</w:t>
                  </w:r>
                  <w:r>
                    <w:rPr>
                      <w:sz w:val="21"/>
                      <w:vertAlign w:val="subscript"/>
                    </w:rPr>
                    <w:t>2</w:t>
                  </w:r>
                  <w:r>
                    <w:rPr>
                      <w:sz w:val="21"/>
                    </w:rPr>
                    <w:t>原理：电化学</w:t>
                  </w:r>
                  <w:r>
                    <w:rPr>
                      <w:sz w:val="21"/>
                    </w:rPr>
                    <w:t>；</w:t>
                  </w:r>
                </w:p>
                <w:p>
                  <w:pPr>
                    <w:jc w:val="both"/>
                  </w:pPr>
                  <w:r>
                    <w:rPr>
                      <w:sz w:val="21"/>
                    </w:rPr>
                    <w:t>3. 检测CO</w:t>
                  </w:r>
                  <w:r>
                    <w:rPr>
                      <w:sz w:val="21"/>
                      <w:vertAlign w:val="subscript"/>
                    </w:rPr>
                    <w:t>2</w:t>
                  </w:r>
                  <w:r>
                    <w:rPr>
                      <w:sz w:val="21"/>
                    </w:rPr>
                    <w:t>原理：红外吸收</w:t>
                  </w:r>
                  <w:r>
                    <w:rPr>
                      <w:sz w:val="21"/>
                    </w:rPr>
                    <w:t>；</w:t>
                  </w:r>
                </w:p>
                <w:p>
                  <w:pPr>
                    <w:jc w:val="both"/>
                  </w:pPr>
                  <w:r>
                    <w:rPr>
                      <w:sz w:val="21"/>
                    </w:rPr>
                    <w:t>4. 传感器寿命O</w:t>
                  </w:r>
                  <w:r>
                    <w:rPr>
                      <w:sz w:val="21"/>
                      <w:vertAlign w:val="subscript"/>
                    </w:rPr>
                    <w:t>2</w:t>
                  </w:r>
                  <w:r>
                    <w:rPr>
                      <w:sz w:val="21"/>
                    </w:rPr>
                    <w:t>：＞</w:t>
                  </w:r>
                  <w:r>
                    <w:rPr>
                      <w:sz w:val="21"/>
                    </w:rPr>
                    <w:t>2年，在O2＜20.9%的条件下</w:t>
                  </w:r>
                  <w:r>
                    <w:rPr>
                      <w:sz w:val="21"/>
                    </w:rPr>
                    <w:t>；</w:t>
                  </w:r>
                </w:p>
                <w:p>
                  <w:pPr>
                    <w:jc w:val="both"/>
                  </w:pPr>
                  <w:r>
                    <w:rPr>
                      <w:sz w:val="21"/>
                    </w:rPr>
                    <w:t>▲5. 传感器寿命CO</w:t>
                  </w:r>
                  <w:r>
                    <w:rPr>
                      <w:sz w:val="21"/>
                      <w:vertAlign w:val="subscript"/>
                    </w:rPr>
                    <w:t>2</w:t>
                  </w:r>
                  <w:r>
                    <w:rPr>
                      <w:sz w:val="21"/>
                    </w:rPr>
                    <w:t>：无限期</w:t>
                  </w:r>
                  <w:r>
                    <w:rPr>
                      <w:sz w:val="21"/>
                    </w:rPr>
                    <w:t>；</w:t>
                  </w:r>
                </w:p>
                <w:p>
                  <w:pPr>
                    <w:jc w:val="both"/>
                  </w:pPr>
                  <w:r>
                    <w:rPr>
                      <w:sz w:val="21"/>
                    </w:rPr>
                    <w:t>6. 测量范围：0～100%</w:t>
                  </w:r>
                  <w:r>
                    <w:rPr>
                      <w:sz w:val="21"/>
                    </w:rPr>
                    <w:t>；</w:t>
                  </w:r>
                </w:p>
                <w:p>
                  <w:pPr>
                    <w:jc w:val="both"/>
                  </w:pPr>
                  <w:r>
                    <w:rPr>
                      <w:sz w:val="21"/>
                    </w:rPr>
                    <w:t>7. 分辨率：0.1%</w:t>
                  </w:r>
                  <w:r>
                    <w:rPr>
                      <w:sz w:val="21"/>
                    </w:rPr>
                    <w:t>；</w:t>
                  </w:r>
                </w:p>
                <w:p>
                  <w:pPr>
                    <w:jc w:val="both"/>
                  </w:pPr>
                  <w:r>
                    <w:rPr>
                      <w:sz w:val="21"/>
                    </w:rPr>
                    <w:t>8. 采样量：＜10 ml</w:t>
                  </w:r>
                  <w:r>
                    <w:rPr>
                      <w:sz w:val="21"/>
                    </w:rPr>
                    <w:t>；</w:t>
                  </w:r>
                </w:p>
                <w:p>
                  <w:pPr>
                    <w:jc w:val="both"/>
                  </w:pPr>
                  <w:r>
                    <w:rPr>
                      <w:sz w:val="21"/>
                    </w:rPr>
                    <w:t>9. 采样时间：15秒或更短时间</w:t>
                  </w:r>
                  <w:r>
                    <w:rPr>
                      <w:sz w:val="21"/>
                    </w:rPr>
                    <w:t>；</w:t>
                  </w:r>
                </w:p>
                <w:p>
                  <w:pPr>
                    <w:jc w:val="both"/>
                  </w:pPr>
                  <w:r>
                    <w:rPr>
                      <w:sz w:val="21"/>
                    </w:rPr>
                    <w:t>10. 校准：2点校准</w:t>
                  </w:r>
                  <w:r>
                    <w:rPr>
                      <w:sz w:val="21"/>
                    </w:rPr>
                    <w:t>；</w:t>
                  </w:r>
                </w:p>
                <w:p>
                  <w:pPr>
                    <w:jc w:val="both"/>
                  </w:pPr>
                  <w:r>
                    <w:rPr>
                      <w:sz w:val="21"/>
                    </w:rPr>
                    <w:t>11. 取样：自动取样通过探针带内置取气泵</w:t>
                  </w:r>
                  <w:r>
                    <w:rPr>
                      <w:sz w:val="21"/>
                    </w:rPr>
                    <w:t>；</w:t>
                  </w:r>
                </w:p>
                <w:p>
                  <w:pPr>
                    <w:jc w:val="both"/>
                  </w:pPr>
                  <w:r>
                    <w:rPr>
                      <w:sz w:val="21"/>
                    </w:rPr>
                    <w:t>12. 测量值存储：100组</w:t>
                  </w:r>
                  <w:r>
                    <w:rPr>
                      <w:sz w:val="21"/>
                    </w:rPr>
                    <w:t>；</w:t>
                  </w:r>
                </w:p>
                <w:p>
                  <w:pPr>
                    <w:jc w:val="both"/>
                  </w:pPr>
                  <w:r>
                    <w:rPr>
                      <w:sz w:val="21"/>
                    </w:rPr>
                    <w:t>13. 工作环境温度：5～40℃</w:t>
                  </w:r>
                  <w:r>
                    <w:rPr>
                      <w:sz w:val="21"/>
                    </w:rPr>
                    <w:t>；</w:t>
                  </w:r>
                </w:p>
                <w:p>
                  <w:pPr>
                    <w:jc w:val="both"/>
                  </w:pPr>
                  <w:r>
                    <w:rPr>
                      <w:sz w:val="21"/>
                    </w:rPr>
                    <w:t>14. 电源：2枚内置充电电池（附带电源适配器和充电器）</w:t>
                  </w:r>
                  <w:r>
                    <w:rPr>
                      <w:sz w:val="21"/>
                    </w:rPr>
                    <w:t>；</w:t>
                  </w:r>
                </w:p>
                <w:p>
                  <w:pPr>
                    <w:jc w:val="both"/>
                  </w:pPr>
                  <w:r>
                    <w:rPr>
                      <w:sz w:val="21"/>
                    </w:rPr>
                    <w:t>15. 外形尺寸：187×106×91mm（±5%）（不计探针）</w:t>
                  </w:r>
                  <w:r>
                    <w:rPr>
                      <w:sz w:val="21"/>
                    </w:rPr>
                    <w:t>；</w:t>
                  </w:r>
                </w:p>
                <w:p>
                  <w:pPr>
                    <w:jc w:val="both"/>
                  </w:pPr>
                  <w:r>
                    <w:rPr>
                      <w:sz w:val="21"/>
                    </w:rPr>
                    <w:t>16.配置：主机1台；便携式手提箱1个；充电器和电源适配器1个；光盘（WITT-LOGGER软件（演示版）和详细说明书）1个；备用探针2个；备用过滤器2个；自粘密封条100个。</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基因扩增仪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436"/>
              <w:gridCol w:w="446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6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配置和技术参数</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5"/>
                  <w:tcBorders>
                    <w:top w:val="none" w:color="000000" w:sz="4"/>
                    <w:left w:val="single" w:color="000000" w:sz="4"/>
                    <w:bottom w:val="single" w:color="000000" w:sz="4"/>
                    <w:right w:val="single" w:color="000000" w:sz="4"/>
                  </w:tcBorders>
                  <w:vAlign w:val="top"/>
                </w:tcPr>
                <w:p>
                  <w:r>
                    <w:rPr>
                      <w:sz w:val="21"/>
                    </w:rPr>
                    <w:t>▲1．反应模块标配为：3个0.2ml×48 反应模块，每个槽可以独立控制；</w:t>
                  </w:r>
                  <w:r>
                    <w:br/>
                  </w:r>
                  <w:r>
                    <w:rPr>
                      <w:sz w:val="21"/>
                    </w:rPr>
                    <w:t>▲2.共计有144个反应孔，可同时进行144个扩增反应；</w:t>
                  </w:r>
                  <w:r>
                    <w:br/>
                  </w:r>
                  <w:r>
                    <w:rPr>
                      <w:sz w:val="21"/>
                    </w:rPr>
                    <w:t>3.仪器冷却/加热技术（温控方式）：Peliter半导体；</w:t>
                  </w:r>
                  <w:r>
                    <w:br/>
                  </w:r>
                  <w:r>
                    <w:rPr>
                      <w:sz w:val="21"/>
                    </w:rPr>
                    <w:t>4.最大变温速率：≥5℃/S,能提高工作效率；</w:t>
                  </w:r>
                  <w:r>
                    <w:br/>
                  </w:r>
                  <w:r>
                    <w:rPr>
                      <w:sz w:val="21"/>
                    </w:rPr>
                    <w:t>5.温度控制范围：3～99℃；</w:t>
                  </w:r>
                  <w:r>
                    <w:br/>
                  </w:r>
                  <w:r>
                    <w:rPr>
                      <w:sz w:val="21"/>
                    </w:rPr>
                    <w:t>6.仪器控温准确性：≤±0.1℃；</w:t>
                  </w:r>
                  <w:r>
                    <w:br/>
                  </w:r>
                  <w:r>
                    <w:rPr>
                      <w:sz w:val="21"/>
                    </w:rPr>
                    <w:t>7.仪器控温均一性：≤±0.2℃；</w:t>
                  </w:r>
                  <w:r>
                    <w:br/>
                  </w:r>
                  <w:r>
                    <w:rPr>
                      <w:sz w:val="21"/>
                    </w:rPr>
                    <w:t>8.三槽间可实现温度梯度优化功能，在一个界面可完成设置</w:t>
                  </w:r>
                  <w:r>
                    <w:br/>
                  </w:r>
                  <w:r>
                    <w:rPr>
                      <w:sz w:val="21"/>
                    </w:rPr>
                    <w:t>9．热盖温度可调，最高不低于110℃；</w:t>
                  </w:r>
                  <w:r>
                    <w:br/>
                  </w:r>
                  <w:r>
                    <w:rPr>
                      <w:sz w:val="21"/>
                    </w:rPr>
                    <w:t>10.热盖采用非固定的方式，其高度可调，适合各种不同的耗材使用；</w:t>
                  </w:r>
                  <w:r>
                    <w:br/>
                  </w:r>
                  <w:r>
                    <w:rPr>
                      <w:sz w:val="21"/>
                    </w:rPr>
                    <w:t>11.具有样品防蒸发技术，当热盖温度到达设定温度时才开始PCR反应，使得样品管上方温度始终高于样品温度；</w:t>
                  </w:r>
                  <w:r>
                    <w:br/>
                  </w:r>
                  <w:r>
                    <w:rPr>
                      <w:sz w:val="21"/>
                    </w:rPr>
                    <w:t>12.彩色触摸屏≥7英寸，水晶屏幕，无反光；</w:t>
                  </w:r>
                  <w:r>
                    <w:br/>
                  </w:r>
                  <w:r>
                    <w:rPr>
                      <w:sz w:val="21"/>
                    </w:rPr>
                    <w:t>13.具有USB和网络接口，并可通过网络接口连接电脑进行软件升级；</w:t>
                  </w:r>
                  <w:r>
                    <w:br/>
                  </w:r>
                  <w:r>
                    <w:rPr>
                      <w:sz w:val="21"/>
                    </w:rPr>
                    <w:t>14.用户特异性的程序快速启动功能：每个用户可快速启动自己最近使用过的5个程序；</w:t>
                  </w:r>
                  <w:r>
                    <w:br/>
                  </w:r>
                  <w:r>
                    <w:rPr>
                      <w:sz w:val="21"/>
                    </w:rPr>
                    <w:t>15.程序运行显示方式可在表格式和图形式之间互相自由切换；</w:t>
                  </w:r>
                  <w:r>
                    <w:br/>
                  </w:r>
                  <w:r>
                    <w:rPr>
                      <w:sz w:val="21"/>
                    </w:rPr>
                    <w:t>16.静音技术：运行时最大声音不超过45分贝；</w:t>
                  </w:r>
                  <w:r>
                    <w:br/>
                  </w:r>
                  <w:r>
                    <w:rPr>
                      <w:sz w:val="21"/>
                    </w:rPr>
                    <w:t>17.具进行Touchdown PCR实验，以提高PCR扩增产物的特异性；</w:t>
                  </w:r>
                  <w:r>
                    <w:br/>
                  </w:r>
                  <w:r>
                    <w:rPr>
                      <w:sz w:val="21"/>
                    </w:rPr>
                    <w:t>18.有断电自动重启功能；</w:t>
                  </w:r>
                  <w:r>
                    <w:br/>
                  </w:r>
                  <w:r>
                    <w:rPr>
                      <w:sz w:val="21"/>
                    </w:rPr>
                    <w:t>▲19．屏幕操作软件语言可至少在中文和英文间自由切换；</w:t>
                  </w:r>
                  <w:r>
                    <w:br/>
                  </w:r>
                  <w:r>
                    <w:rPr>
                      <w:sz w:val="21"/>
                    </w:rPr>
                    <w:t>20.标配控制软件具有三级账户权限管控功能；</w:t>
                  </w:r>
                  <w:r>
                    <w:br/>
                  </w:r>
                  <w:r>
                    <w:rPr>
                      <w:sz w:val="21"/>
                    </w:rPr>
                    <w:t>▲21.为了证明货物的合格性及保障售后服务，投标文件需要提供生产厂家加盖公章的供货有效证明文件及售后服务承诺；</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采购包3（显微光镊共焦拉曼光谱仪等设备）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合同签订后4个月内完成供货、安装、调试、交付使用</w:t>
            </w:r>
          </w:p>
        </w:tc>
      </w:tr>
      <w:tr>
        <w:tc>
          <w:tcPr>
            <w:tcW w:type="dxa" w:w="4153"/>
          </w:tcPr>
          <w:p>
            <w:r>
              <w:rPr/>
              <w:t>标的提供的地点</w:t>
            </w:r>
          </w:p>
        </w:tc>
        <w:tc>
          <w:tcPr>
            <w:tcW w:type="dxa" w:w="4153"/>
          </w:tcPr>
          <w:p/>
          <w:p>
            <w:r>
              <w:rPr/>
              <w:t>韶关学院内用户指定地点</w:t>
            </w:r>
          </w:p>
        </w:tc>
      </w:tr>
      <w:tr>
        <w:tc>
          <w:tcPr>
            <w:tcW w:type="dxa" w:w="4153"/>
          </w:tcPr>
          <w:p>
            <w:r>
              <w:rPr/>
              <w:t>付款方式</w:t>
            </w:r>
          </w:p>
        </w:tc>
        <w:tc>
          <w:tcPr>
            <w:tcW w:type="dxa" w:w="4153"/>
          </w:tcPr>
          <w:p/>
          <w:p/>
          <w:p>
            <w:r>
              <w:rPr/>
              <w:t>1期：支付比例100%,1.合同签订后，中标供应商开具全额增值税专用发票给采购人，同时中标供应商开出以采购人为受益人的“见索即付”形式的预付款银行保函，保函金额为合同总金额，保函付款条件为银行收到采购人书面索赔通知即须赔付，保函有效期为合同生效后一年；采购人收到银行保函后十个工作日内按相关规定办理支付手续，采购人将合同全额货款支付给中标供应商。  2.货物安装调试完毕，经采购人、中标供应商双方对货物进行验收合格并完成交付后，采购人将银行保函原件退回给中标供应商，中标供应商自行到银行办理相关手续。</w:t>
            </w:r>
          </w:p>
        </w:tc>
      </w:tr>
      <w:tr>
        <w:tc>
          <w:tcPr>
            <w:tcW w:type="dxa" w:w="4153"/>
          </w:tcPr>
          <w:p>
            <w:r>
              <w:rPr/>
              <w:t>验收要求</w:t>
            </w:r>
          </w:p>
        </w:tc>
        <w:tc>
          <w:tcPr>
            <w:tcW w:type="dxa" w:w="4153"/>
          </w:tcPr>
          <w:p/>
          <w:p/>
          <w:p/>
          <w:p>
            <w:r>
              <w:rPr/>
              <w:t>1期：仪器到货后，由厂家工程师与客户现场清点设备，配制无缺省，同时开机测试，满足合同参数要求，视为验收合格。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服务要求</w:t>
            </w:r>
          </w:p>
        </w:tc>
        <w:tc>
          <w:tcPr>
            <w:tcW w:type="dxa" w:w="2076"/>
          </w:tcPr>
          <w:p>
            <w:pPr>
              <w:jc w:val="left"/>
            </w:pPr>
            <w:r>
              <w:rPr/>
              <w:t>1、中标供应商应在设备调试安装好后组织采购人使用人员进行使用及日常维护等的培训；  2、中标供应商应指派专人负责与采购人联系售后服务事宜。</w:t>
            </w:r>
          </w:p>
        </w:tc>
      </w:tr>
      <w:tr>
        <w:tc>
          <w:tcPr>
            <w:tcW w:type="dxa" w:w="2076"/>
          </w:tcPr>
          <w:p>
            <w:pPr>
              <w:jc w:val="center"/>
            </w:pPr>
          </w:p>
        </w:tc>
        <w:tc>
          <w:tcPr>
            <w:tcW w:type="dxa" w:w="2076"/>
          </w:tcPr>
          <w:p>
            <w:pPr>
              <w:jc w:val="center"/>
            </w:pPr>
            <w:r>
              <w:rPr/>
              <w:t>2</w:t>
            </w:r>
          </w:p>
        </w:tc>
        <w:tc>
          <w:tcPr>
            <w:tcW w:type="dxa" w:w="2076"/>
          </w:tcPr>
          <w:p>
            <w:pPr>
              <w:jc w:val="left"/>
            </w:pPr>
            <w:r>
              <w:rPr/>
              <w:t>报价要求</w:t>
            </w:r>
          </w:p>
        </w:tc>
        <w:tc>
          <w:tcPr>
            <w:tcW w:type="dxa" w:w="2076"/>
          </w:tcPr>
          <w:p>
            <w:pPr>
              <w:jc w:val="left"/>
            </w:pPr>
            <w:r>
              <w:rPr/>
              <w:t>所报价格必须包含以下内容：  1、货物及零配件的购置和安装、运输保险、装卸、培训辅导、质保期售后服务、全额含税发票、雇员费用、合同实施过程中应预见和不可预见费用等；  2、招标范围内所有设备及配件费；  3、安装中的相关费用（包括安装过程中损耗、额外材料、设计费等）；  4、人员培训和售后服务的相关费用。  5、中标供应商负责项目用户需求书中列出的所有货物采购及服务内容，以及其他隐含的配套工作。中标供应商应充分考虑影响报价的各种因素和风险。采购人不再支付中标金额以外的任何费用。</w:t>
            </w:r>
          </w:p>
        </w:tc>
      </w:tr>
      <w:tr>
        <w:tc>
          <w:tcPr>
            <w:tcW w:type="dxa" w:w="2076"/>
          </w:tcPr>
          <w:p>
            <w:pPr>
              <w:jc w:val="center"/>
            </w:pPr>
          </w:p>
        </w:tc>
        <w:tc>
          <w:tcPr>
            <w:tcW w:type="dxa" w:w="2076"/>
          </w:tcPr>
          <w:p>
            <w:pPr>
              <w:jc w:val="center"/>
            </w:pPr>
            <w:r>
              <w:rPr/>
              <w:t>3</w:t>
            </w:r>
          </w:p>
        </w:tc>
        <w:tc>
          <w:tcPr>
            <w:tcW w:type="dxa" w:w="2076"/>
          </w:tcPr>
          <w:p>
            <w:pPr>
              <w:jc w:val="left"/>
            </w:pPr>
            <w:r>
              <w:rPr/>
              <w:t>质保期（服务期）</w:t>
            </w:r>
          </w:p>
        </w:tc>
        <w:tc>
          <w:tcPr>
            <w:tcW w:type="dxa" w:w="2076"/>
          </w:tcPr>
          <w:p>
            <w:pPr>
              <w:jc w:val="left"/>
            </w:pPr>
            <w:r>
              <w:rPr/>
              <w:t>提供不少于一年免费保修期（2.技术标准与要求中各个设备另有要求的，按其要求执行），保修期从采购人签订验收合格报告之日开始计算，免费保修期内供货方负责所有因设备质量问题而产生的费用，所有服务免费。</w:t>
            </w:r>
          </w:p>
        </w:tc>
      </w:tr>
      <w:tr>
        <w:tc>
          <w:tcPr>
            <w:tcW w:type="dxa" w:w="2076"/>
          </w:tcPr>
          <w:p>
            <w:pPr>
              <w:jc w:val="center"/>
            </w:pPr>
          </w:p>
        </w:tc>
        <w:tc>
          <w:tcPr>
            <w:tcW w:type="dxa" w:w="2076"/>
          </w:tcPr>
          <w:p>
            <w:pPr>
              <w:jc w:val="center"/>
            </w:pPr>
            <w:r>
              <w:rPr/>
              <w:t>4</w:t>
            </w:r>
          </w:p>
        </w:tc>
        <w:tc>
          <w:tcPr>
            <w:tcW w:type="dxa" w:w="2076"/>
          </w:tcPr>
          <w:p>
            <w:pPr>
              <w:jc w:val="left"/>
            </w:pPr>
            <w:r>
              <w:rPr/>
              <w:t>售后服务</w:t>
            </w:r>
          </w:p>
        </w:tc>
        <w:tc>
          <w:tcPr>
            <w:tcW w:type="dxa" w:w="2076"/>
          </w:tcPr>
          <w:p>
            <w:pPr>
              <w:jc w:val="left"/>
            </w:pPr>
            <w:r>
              <w:rPr/>
              <w:t>1、安装调试与人员培训，中标供应商应及时安装调试设备，安装调试期间采购人的使用人员协助配合；安装调试完毕，中标供应商需组织采购人使用人员进行使用及日常维护等的培训；  2、中标供应商应指派专人负责与采购人联系售后服务事宜。无论设备因何种原因发生何种故障，中标供应商在接到维修通知后，须在2小时内响应，8小时内到达现场，24小时解决问题，若48小时内无法解决问题，则中标供应商应提供不低于同档次的产品供采购人使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其他专用仪器仪表</w:t>
            </w:r>
          </w:p>
        </w:tc>
        <w:tc>
          <w:tcPr>
            <w:tcW w:type="dxa" w:w="831"/>
          </w:tcPr>
          <w:p>
            <w:pPr>
              <w:jc w:val="left"/>
            </w:pPr>
            <w:r>
              <w:rPr/>
              <w:t>显微光镊共焦拉曼光谱仪</w:t>
            </w:r>
          </w:p>
        </w:tc>
        <w:tc>
          <w:tcPr>
            <w:tcW w:type="dxa" w:w="831"/>
          </w:tcPr>
          <w:p>
            <w:pPr>
              <w:jc w:val="left"/>
            </w:pPr>
            <w:r>
              <w:rPr/>
              <w:t>台</w:t>
            </w:r>
          </w:p>
        </w:tc>
        <w:tc>
          <w:tcPr>
            <w:tcW w:type="dxa" w:w="831"/>
          </w:tcPr>
          <w:p>
            <w:pPr>
              <w:jc w:val="right"/>
            </w:pPr>
            <w:r>
              <w:rPr/>
              <w:t>1.00</w:t>
            </w:r>
          </w:p>
        </w:tc>
        <w:tc>
          <w:tcPr>
            <w:tcW w:type="dxa" w:w="831"/>
          </w:tcPr>
          <w:p>
            <w:pPr>
              <w:jc w:val="right"/>
            </w:pPr>
            <w:r>
              <w:rPr/>
              <w:t>2,800,000.00</w:t>
            </w:r>
          </w:p>
        </w:tc>
        <w:tc>
          <w:tcPr>
            <w:tcW w:type="dxa" w:w="831"/>
          </w:tcPr>
          <w:p>
            <w:pPr>
              <w:jc w:val="right"/>
            </w:pPr>
            <w:r>
              <w:rPr/>
              <w:t>2,800,000.00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其他专用仪器仪表</w:t>
            </w:r>
          </w:p>
        </w:tc>
        <w:tc>
          <w:tcPr>
            <w:tcW w:type="dxa" w:w="831"/>
          </w:tcPr>
          <w:p>
            <w:pPr>
              <w:jc w:val="left"/>
            </w:pPr>
            <w:r>
              <w:rPr/>
              <w:t>电感耦合等离子体原子发射光谱-质谱联用仪</w:t>
            </w:r>
          </w:p>
        </w:tc>
        <w:tc>
          <w:tcPr>
            <w:tcW w:type="dxa" w:w="831"/>
          </w:tcPr>
          <w:p>
            <w:pPr>
              <w:jc w:val="left"/>
            </w:pPr>
            <w:r>
              <w:rPr/>
              <w:t>台</w:t>
            </w:r>
          </w:p>
        </w:tc>
        <w:tc>
          <w:tcPr>
            <w:tcW w:type="dxa" w:w="831"/>
          </w:tcPr>
          <w:p>
            <w:pPr>
              <w:jc w:val="right"/>
            </w:pPr>
            <w:r>
              <w:rPr/>
              <w:t>1.00</w:t>
            </w:r>
          </w:p>
        </w:tc>
        <w:tc>
          <w:tcPr>
            <w:tcW w:type="dxa" w:w="831"/>
          </w:tcPr>
          <w:p>
            <w:pPr>
              <w:jc w:val="right"/>
            </w:pPr>
            <w:r>
              <w:rPr/>
              <w:t>943,000.00</w:t>
            </w:r>
          </w:p>
        </w:tc>
        <w:tc>
          <w:tcPr>
            <w:tcW w:type="dxa" w:w="831"/>
          </w:tcPr>
          <w:p>
            <w:pPr>
              <w:jc w:val="right"/>
            </w:pPr>
            <w:r>
              <w:rPr/>
              <w:t>943,000.00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其他专用仪器仪表</w:t>
            </w:r>
          </w:p>
        </w:tc>
        <w:tc>
          <w:tcPr>
            <w:tcW w:type="dxa" w:w="831"/>
          </w:tcPr>
          <w:p>
            <w:pPr>
              <w:jc w:val="left"/>
            </w:pPr>
            <w:r>
              <w:rPr/>
              <w:t>多功能手套箱（厌氧工作站）</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其他专用仪器仪表</w:t>
            </w:r>
          </w:p>
        </w:tc>
        <w:tc>
          <w:tcPr>
            <w:tcW w:type="dxa" w:w="831"/>
          </w:tcPr>
          <w:p>
            <w:pPr>
              <w:jc w:val="left"/>
            </w:pPr>
            <w:r>
              <w:rPr/>
              <w:t>电转仪</w:t>
            </w:r>
          </w:p>
        </w:tc>
        <w:tc>
          <w:tcPr>
            <w:tcW w:type="dxa" w:w="831"/>
          </w:tcPr>
          <w:p>
            <w:pPr>
              <w:jc w:val="left"/>
            </w:pPr>
            <w:r>
              <w:rPr/>
              <w:t>台</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其他专用仪器仪表</w:t>
            </w:r>
          </w:p>
        </w:tc>
        <w:tc>
          <w:tcPr>
            <w:tcW w:type="dxa" w:w="831"/>
          </w:tcPr>
          <w:p>
            <w:pPr>
              <w:jc w:val="left"/>
            </w:pPr>
            <w:r>
              <w:rPr/>
              <w:t>便携式光合仪</w:t>
            </w:r>
          </w:p>
        </w:tc>
        <w:tc>
          <w:tcPr>
            <w:tcW w:type="dxa" w:w="831"/>
          </w:tcPr>
          <w:p>
            <w:pPr>
              <w:jc w:val="left"/>
            </w:pPr>
            <w:r>
              <w:rPr/>
              <w:t>台</w:t>
            </w:r>
          </w:p>
        </w:tc>
        <w:tc>
          <w:tcPr>
            <w:tcW w:type="dxa" w:w="831"/>
          </w:tcPr>
          <w:p>
            <w:pPr>
              <w:jc w:val="right"/>
            </w:pPr>
            <w:r>
              <w:rPr/>
              <w:t>1.00</w:t>
            </w:r>
          </w:p>
        </w:tc>
        <w:tc>
          <w:tcPr>
            <w:tcW w:type="dxa" w:w="831"/>
          </w:tcPr>
          <w:p>
            <w:pPr>
              <w:jc w:val="right"/>
            </w:pPr>
            <w:r>
              <w:rPr/>
              <w:t>38,000.00</w:t>
            </w:r>
          </w:p>
        </w:tc>
        <w:tc>
          <w:tcPr>
            <w:tcW w:type="dxa" w:w="831"/>
          </w:tcPr>
          <w:p>
            <w:pPr>
              <w:jc w:val="right"/>
            </w:pPr>
            <w:r>
              <w:rPr/>
              <w:t>38,000.00</w:t>
            </w:r>
          </w:p>
        </w:tc>
        <w:tc>
          <w:tcPr>
            <w:tcW w:type="dxa" w:w="831"/>
          </w:tcPr>
          <w:p>
            <w:r>
              <w:rPr/>
              <w:t>工业</w:t>
            </w:r>
          </w:p>
        </w:tc>
        <w:tc>
          <w:tcPr>
            <w:tcW w:type="dxa" w:w="831"/>
          </w:tcPr>
          <w:p>
            <w:r>
              <w:rPr/>
              <w:t>详见附表五</w:t>
            </w:r>
          </w:p>
        </w:tc>
      </w:tr>
    </w:tbl>
    <w:p/>
    <w:p>
      <w:r>
        <w:rPr>
          <w:b/>
        </w:rPr>
        <w:t>附表</w:t>
      </w:r>
      <w:r>
        <w:rPr>
          <w:b/>
        </w:rPr>
        <w:t>一</w:t>
      </w:r>
      <w:r>
        <w:rPr>
          <w:b/>
        </w:rPr>
        <w:t>：</w:t>
      </w:r>
      <w:r>
        <w:rPr>
          <w:b/>
        </w:rPr>
        <w:t>显微光镊共焦拉曼光谱仪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891"/>
              <w:gridCol w:w="529"/>
              <w:gridCol w:w="4158"/>
            </w:tblGrid>
            <w:tr>
              <w:tc>
                <w:tcPr>
                  <w:tcW w:type="dxa" w:w="891"/>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52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158"/>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拉曼光谱主机</w:t>
                  </w:r>
                </w:p>
              </w:tc>
              <w:tc>
                <w:tcPr>
                  <w:tcW w:type="dxa" w:w="5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58"/>
                  <w:tcBorders>
                    <w:top w:val="none" w:color="000000" w:sz="4"/>
                    <w:left w:val="single" w:color="000000" w:sz="4"/>
                    <w:bottom w:val="single" w:color="000000" w:sz="4"/>
                    <w:right w:val="single" w:color="000000" w:sz="4"/>
                  </w:tcBorders>
                  <w:vAlign w:val="top"/>
                </w:tcPr>
                <w:p>
                  <w:pPr>
                    <w:jc w:val="both"/>
                  </w:pPr>
                  <w:r>
                    <w:rPr>
                      <w:sz w:val="21"/>
                    </w:rPr>
                    <w:t>显微激光共焦拉曼光谱仪主要用于植物、食品、中草药、微生物领域的应用研究。能够在紫外到近红外的光谱范围内测量物质的拉曼光谱，应具有超高灵敏度、分辨率和重复性；共焦显微功能应保证高空间分辨率。仪器具有较高整体性和稳定性，具有较高的自动化程度，操作方便、扩展灵活。包括多波长激光光源、高分辨率光栅、研究级显微镜系统、软件及数据库系统和计算机系统等</w:t>
                  </w:r>
                  <w:r>
                    <w:rPr>
                      <w:sz w:val="21"/>
                    </w:rPr>
                    <w:t>；</w:t>
                  </w:r>
                </w:p>
                <w:p>
                  <w:pPr>
                    <w:jc w:val="both"/>
                  </w:pPr>
                  <w:r>
                    <w:rPr>
                      <w:sz w:val="21"/>
                    </w:rPr>
                    <w:t>仪器必须具备下列功能扩展能力</w:t>
                  </w:r>
                  <w:r>
                    <w:rPr>
                      <w:sz w:val="21"/>
                    </w:rPr>
                    <w:t>,而无需对现有拉曼光谱仪做任何改造：</w:t>
                  </w:r>
                </w:p>
                <w:p>
                  <w:pPr>
                    <w:jc w:val="both"/>
                  </w:pPr>
                  <w:r>
                    <w:rPr>
                      <w:sz w:val="21"/>
                    </w:rPr>
                    <w:t>（</w:t>
                  </w:r>
                  <w:r>
                    <w:rPr>
                      <w:sz w:val="21"/>
                    </w:rPr>
                    <w:t>1）与扫描电镜（能谱，阴极荧光）联用</w:t>
                  </w:r>
                  <w:r>
                    <w:rPr>
                      <w:sz w:val="21"/>
                    </w:rPr>
                    <w:t>；</w:t>
                  </w:r>
                </w:p>
                <w:p>
                  <w:pPr>
                    <w:jc w:val="both"/>
                  </w:pPr>
                  <w:r>
                    <w:rPr>
                      <w:sz w:val="21"/>
                    </w:rPr>
                    <w:t>（</w:t>
                  </w:r>
                  <w:r>
                    <w:rPr>
                      <w:sz w:val="21"/>
                    </w:rPr>
                    <w:t>2）与原子力显微镜/近场光学显微镜联用</w:t>
                  </w:r>
                  <w:r>
                    <w:rPr>
                      <w:sz w:val="21"/>
                    </w:rPr>
                    <w:t>；</w:t>
                  </w:r>
                </w:p>
                <w:p>
                  <w:pPr>
                    <w:jc w:val="both"/>
                  </w:pPr>
                  <w:r>
                    <w:rPr>
                      <w:sz w:val="21"/>
                    </w:rPr>
                    <w:t>（</w:t>
                  </w:r>
                  <w:r>
                    <w:rPr>
                      <w:sz w:val="21"/>
                    </w:rPr>
                    <w:t>3）与激光共焦扫描显微镜联用</w:t>
                  </w:r>
                  <w:r>
                    <w:rPr>
                      <w:sz w:val="21"/>
                    </w:rPr>
                    <w:t>；</w:t>
                  </w:r>
                </w:p>
                <w:p>
                  <w:pPr>
                    <w:jc w:val="both"/>
                  </w:pPr>
                  <w:r>
                    <w:rPr>
                      <w:sz w:val="21"/>
                    </w:rPr>
                    <w:t>（</w:t>
                  </w:r>
                  <w:r>
                    <w:rPr>
                      <w:sz w:val="21"/>
                    </w:rPr>
                    <w:t>4）与纳米压痕联用</w:t>
                  </w:r>
                  <w:r>
                    <w:rPr>
                      <w:sz w:val="21"/>
                    </w:rPr>
                    <w:t>；</w:t>
                  </w:r>
                </w:p>
                <w:p>
                  <w:pPr>
                    <w:jc w:val="both"/>
                  </w:pPr>
                  <w:r>
                    <w:rPr>
                      <w:sz w:val="21"/>
                    </w:rPr>
                    <w:t>（</w:t>
                  </w:r>
                  <w:r>
                    <w:rPr>
                      <w:sz w:val="21"/>
                    </w:rPr>
                    <w:t>5）可升级到紫外（≥229nm）或红外波段（≤1064nm）的更多激发波长。</w:t>
                  </w:r>
                </w:p>
                <w:p>
                  <w:pPr>
                    <w:jc w:val="both"/>
                  </w:pPr>
                  <w:r>
                    <w:rPr>
                      <w:b/>
                      <w:sz w:val="21"/>
                    </w:rPr>
                    <w:t>1.1</w:t>
                  </w:r>
                  <w:r>
                    <w:rPr>
                      <w:b/>
                      <w:sz w:val="21"/>
                    </w:rPr>
                    <w:t>激光器：</w:t>
                  </w:r>
                </w:p>
                <w:p>
                  <w:pPr>
                    <w:jc w:val="both"/>
                  </w:pPr>
                  <w:r>
                    <w:rPr>
                      <w:sz w:val="21"/>
                    </w:rPr>
                    <w:t>1.1.1 532nm激发波长，激光器功率不低于50 mW</w:t>
                  </w:r>
                  <w:r>
                    <w:rPr>
                      <w:sz w:val="21"/>
                    </w:rPr>
                    <w:t>；</w:t>
                  </w:r>
                </w:p>
                <w:p>
                  <w:pPr>
                    <w:jc w:val="both"/>
                  </w:pPr>
                  <w:r>
                    <w:rPr>
                      <w:sz w:val="21"/>
                    </w:rPr>
                    <w:t>1.1.2 785nm激发波长，激光器功率不低于100 mW</w:t>
                  </w:r>
                  <w:r>
                    <w:rPr>
                      <w:sz w:val="21"/>
                    </w:rPr>
                    <w:t>；</w:t>
                  </w:r>
                </w:p>
                <w:p>
                  <w:pPr>
                    <w:jc w:val="both"/>
                  </w:pPr>
                  <w:r>
                    <w:rPr>
                      <w:sz w:val="21"/>
                    </w:rPr>
                    <w:t>1.1.3 各波长均使用两片滤光片和一片用于去除等离子线的干涉滤光片，仪器阻挡激光瑞利散射水平好于1014。检验标准：使用表面抛光的单晶硅做样品，任意激发，同时观测激光线和硅拉曼峰（520 cm-1），位于0 cm-1的激光线强度不得大于硅的520cm-1 强度的3倍，X50或X100倍物镜，狭缝大小为正常实验状态</w:t>
                  </w:r>
                  <w:r>
                    <w:rPr>
                      <w:sz w:val="21"/>
                    </w:rPr>
                    <w:t>；</w:t>
                  </w:r>
                </w:p>
                <w:p>
                  <w:pPr>
                    <w:jc w:val="both"/>
                  </w:pPr>
                  <w:r>
                    <w:rPr>
                      <w:sz w:val="21"/>
                    </w:rPr>
                    <w:t>▲1.1.4 不同激发波长采用独立的，按波长独立优化的自由空间激光入射光路，以保证每个波长均有最优的通光效率，避免互相影响</w:t>
                  </w:r>
                  <w:r>
                    <w:rPr>
                      <w:sz w:val="21"/>
                    </w:rPr>
                    <w:t>；</w:t>
                  </w:r>
                </w:p>
                <w:p>
                  <w:pPr>
                    <w:jc w:val="both"/>
                  </w:pPr>
                  <w:r>
                    <w:rPr>
                      <w:sz w:val="21"/>
                    </w:rPr>
                    <w:t>1.1.5 切换波长时，激光光路采用计算机控制全自动切换</w:t>
                  </w:r>
                  <w:r>
                    <w:rPr>
                      <w:sz w:val="21"/>
                    </w:rPr>
                    <w:t>；</w:t>
                  </w:r>
                </w:p>
                <w:p>
                  <w:pPr>
                    <w:jc w:val="both"/>
                  </w:pPr>
                  <w:r>
                    <w:rPr>
                      <w:sz w:val="21"/>
                    </w:rPr>
                    <w:t>▲1.1.6 要求各个波长均配有激光扩束器，使激光光斑尺寸在焦平面上连续可调，并能连续改变到样品上的激光功率密度，以方便信号弱且怕烧样品的检测</w:t>
                  </w:r>
                  <w:r>
                    <w:rPr>
                      <w:sz w:val="21"/>
                    </w:rPr>
                    <w:t>；</w:t>
                  </w:r>
                </w:p>
                <w:p>
                  <w:pPr>
                    <w:jc w:val="both"/>
                  </w:pPr>
                  <w:r>
                    <w:rPr>
                      <w:sz w:val="21"/>
                    </w:rPr>
                    <w:t>1.1.7 使用激光等离子滤光片（干涉滤光片），在拉曼全谱扫描范围内，无等离子线。检验条件：100%激光功率照在抛光的单晶硅表面，曝光时间60秒，累加次数3次，X50或X100倍物镜，狭缝大小为正常实验状态</w:t>
                  </w:r>
                  <w:r>
                    <w:rPr>
                      <w:sz w:val="21"/>
                    </w:rPr>
                    <w:t>；</w:t>
                  </w:r>
                </w:p>
                <w:p>
                  <w:pPr>
                    <w:jc w:val="both"/>
                  </w:pPr>
                  <w:r>
                    <w:rPr>
                      <w:sz w:val="21"/>
                    </w:rPr>
                    <w:t>1.1.8 计算机控制激光多级衰减片，</w:t>
                  </w:r>
                  <w:r>
                    <w:rPr>
                      <w:sz w:val="21"/>
                    </w:rPr>
                    <w:t>＞</w:t>
                  </w:r>
                  <w:r>
                    <w:rPr>
                      <w:sz w:val="21"/>
                    </w:rPr>
                    <w:t>15级，以方便针对不同样品调整激光功率。</w:t>
                  </w:r>
                </w:p>
                <w:p>
                  <w:pPr>
                    <w:jc w:val="both"/>
                  </w:pPr>
                  <w:r>
                    <w:rPr>
                      <w:b/>
                      <w:sz w:val="21"/>
                    </w:rPr>
                    <w:t>1.2</w:t>
                  </w:r>
                  <w:r>
                    <w:rPr>
                      <w:b/>
                      <w:sz w:val="21"/>
                    </w:rPr>
                    <w:t>光谱仪：</w:t>
                  </w:r>
                </w:p>
                <w:p>
                  <w:pPr>
                    <w:jc w:val="both"/>
                  </w:pPr>
                  <w:r>
                    <w:rPr>
                      <w:sz w:val="21"/>
                    </w:rPr>
                    <w:t>1.2.1 光谱仪设计：无像散，单级光谱仪，系统总通光效率大于40%</w:t>
                  </w:r>
                  <w:r>
                    <w:rPr>
                      <w:sz w:val="21"/>
                    </w:rPr>
                    <w:t>；</w:t>
                  </w:r>
                </w:p>
                <w:p>
                  <w:pPr>
                    <w:jc w:val="both"/>
                  </w:pPr>
                  <w:r>
                    <w:rPr>
                      <w:sz w:val="21"/>
                    </w:rPr>
                    <w:t>▲1.2.2 高灵敏度：硅三阶峰（约在1440 cm-1）的信噪比≥30:1，并能观察到四阶峰。检测条件：使用单晶硅片，波长532 nm，激光到达样品功率10mW，狭缝宽度（或针孔）≤50微米，需使用≥1800线高分辨光栅，曝光时间300秒，binning等于1，显微镜头为x100倍</w:t>
                  </w:r>
                  <w:r>
                    <w:rPr>
                      <w:sz w:val="21"/>
                    </w:rPr>
                    <w:t>；</w:t>
                  </w:r>
                </w:p>
                <w:p>
                  <w:pPr>
                    <w:jc w:val="both"/>
                  </w:pPr>
                  <w:r>
                    <w:rPr>
                      <w:sz w:val="21"/>
                    </w:rPr>
                    <w:t>1.2.3 光谱范围：200nm 到1100nm，全光谱范围内可快速连续扫描，无接谱。其中：</w:t>
                  </w:r>
                </w:p>
                <w:p>
                  <w:pPr>
                    <w:jc w:val="both"/>
                  </w:pPr>
                  <w:r>
                    <w:rPr>
                      <w:sz w:val="21"/>
                    </w:rPr>
                    <w:t>§</w:t>
                  </w:r>
                  <w:r>
                    <w:rPr>
                      <w:sz w:val="21"/>
                    </w:rPr>
                    <w:t xml:space="preserve">      </w:t>
                  </w:r>
                  <w:r>
                    <w:rPr>
                      <w:sz w:val="21"/>
                    </w:rPr>
                    <w:t>532nm激发波长，光谱范围：50～9000cm-1；</w:t>
                  </w:r>
                </w:p>
                <w:p>
                  <w:pPr>
                    <w:jc w:val="both"/>
                  </w:pPr>
                  <w:r>
                    <w:rPr>
                      <w:sz w:val="21"/>
                    </w:rPr>
                    <w:t>§</w:t>
                  </w:r>
                  <w:r>
                    <w:rPr>
                      <w:sz w:val="21"/>
                    </w:rPr>
                    <w:t xml:space="preserve">      </w:t>
                  </w:r>
                  <w:r>
                    <w:rPr>
                      <w:sz w:val="21"/>
                    </w:rPr>
                    <w:t>785nm激发波长，光谱范围：50～3500cm-1；</w:t>
                  </w:r>
                </w:p>
                <w:p>
                  <w:pPr>
                    <w:jc w:val="both"/>
                  </w:pPr>
                  <w:r>
                    <w:rPr>
                      <w:sz w:val="21"/>
                    </w:rPr>
                    <w:t>1.2.4 不同波长瑞利滤光片需自动切换，采用三点精确定位技术，转台需采用光栅尺反馈控制系统，确保精度和重复性</w:t>
                  </w:r>
                  <w:r>
                    <w:rPr>
                      <w:sz w:val="21"/>
                    </w:rPr>
                    <w:t>；</w:t>
                  </w:r>
                </w:p>
                <w:p>
                  <w:pPr>
                    <w:jc w:val="both"/>
                  </w:pPr>
                  <w:r>
                    <w:rPr>
                      <w:sz w:val="21"/>
                    </w:rPr>
                    <w:t>▲1.2.5 光谱分辨率：≤1 cm-1。检验标准：使用氖灯作为信号源，≥1800线高分辨光栅，测试585nm发光线，其半高全宽小于等于1波数（FWHM≤1cm-1）</w:t>
                  </w:r>
                  <w:r>
                    <w:rPr>
                      <w:sz w:val="21"/>
                    </w:rPr>
                    <w:t>；</w:t>
                  </w:r>
                </w:p>
                <w:p>
                  <w:pPr>
                    <w:jc w:val="both"/>
                  </w:pPr>
                  <w:r>
                    <w:rPr>
                      <w:sz w:val="21"/>
                    </w:rPr>
                    <w:t>1.2.6 光栅使用1200（NIR）、1800（Vis）刻线/毫米高分辨率光栅，并能软件控制自动转换。可实现光栅连续转动的全谱扫描方式，保证高分辨率下的无接谱</w:t>
                  </w:r>
                  <w:r>
                    <w:rPr>
                      <w:sz w:val="21"/>
                    </w:rPr>
                    <w:t>；</w:t>
                  </w:r>
                </w:p>
                <w:p>
                  <w:pPr>
                    <w:jc w:val="both"/>
                  </w:pPr>
                  <w:r>
                    <w:rPr>
                      <w:sz w:val="21"/>
                    </w:rPr>
                    <w:t>1.2.7 光谱重复性：±0.02cm-1（静态取谱），±0.05cm-1（光栅大范围转动）。采用光栅尺反馈控制系统控制光栅的精确定位和重复性。检验标准：使用表面抛光的单晶硅做样品，采用50×物镜，≥1800刻线/毫米光栅，扫描范围0～4000cm-1，重复50次</w:t>
                  </w:r>
                  <w:r>
                    <w:rPr>
                      <w:sz w:val="21"/>
                    </w:rPr>
                    <w:t>；</w:t>
                  </w:r>
                </w:p>
                <w:p>
                  <w:pPr>
                    <w:jc w:val="both"/>
                  </w:pPr>
                  <w:r>
                    <w:rPr>
                      <w:sz w:val="21"/>
                    </w:rPr>
                    <w:t>1.2.8 切换不同的激发波长可自动聚焦透镜组，保证每个透镜95%以上的拉曼信号透过率</w:t>
                  </w:r>
                  <w:r>
                    <w:rPr>
                      <w:sz w:val="21"/>
                    </w:rPr>
                    <w:t>；</w:t>
                  </w:r>
                </w:p>
                <w:p>
                  <w:pPr>
                    <w:jc w:val="both"/>
                  </w:pPr>
                  <w:r>
                    <w:rPr>
                      <w:sz w:val="21"/>
                    </w:rPr>
                    <w:t>▲1.2.9 CCD探测器：应使用紫外和近红外同时增强深耗散层型CCD探测器，像素1024×256，响应范围200nm～1100nm，半导体制冷到-70ºC。为确保成像速度，最短积分时间0.001秒。</w:t>
                  </w:r>
                </w:p>
                <w:p>
                  <w:pPr>
                    <w:jc w:val="both"/>
                  </w:pPr>
                  <w:r>
                    <w:rPr>
                      <w:b/>
                      <w:sz w:val="21"/>
                    </w:rPr>
                    <w:t>1.3</w:t>
                  </w:r>
                  <w:r>
                    <w:rPr>
                      <w:b/>
                      <w:sz w:val="21"/>
                    </w:rPr>
                    <w:t>智能控制功能：</w:t>
                  </w:r>
                </w:p>
                <w:p>
                  <w:pPr>
                    <w:jc w:val="both"/>
                  </w:pPr>
                  <w:r>
                    <w:rPr>
                      <w:sz w:val="21"/>
                    </w:rPr>
                    <w:t>1.3.1 切换波长时，采用计算机控制全自动切换激光器、滤光片、光栅等光学元件并自动准直</w:t>
                  </w:r>
                  <w:r>
                    <w:rPr>
                      <w:sz w:val="21"/>
                    </w:rPr>
                    <w:t>；</w:t>
                  </w:r>
                </w:p>
                <w:p>
                  <w:pPr>
                    <w:jc w:val="both"/>
                  </w:pPr>
                  <w:r>
                    <w:rPr>
                      <w:sz w:val="21"/>
                    </w:rPr>
                    <w:t>1.3.2 自动准直激光到样品的激发光路、样品至探测器的拉曼信号传递光路</w:t>
                  </w:r>
                  <w:r>
                    <w:rPr>
                      <w:sz w:val="21"/>
                    </w:rPr>
                    <w:t>；</w:t>
                  </w:r>
                </w:p>
                <w:p>
                  <w:pPr>
                    <w:jc w:val="both"/>
                  </w:pPr>
                  <w:r>
                    <w:rPr>
                      <w:sz w:val="21"/>
                    </w:rPr>
                    <w:t>1.3.3 自动定期仪器状态校准、并自动调节准直光路，保证仪器最佳性能状态；厂家工程师在必要时可通过互联网实现远程自动调整及优化</w:t>
                  </w:r>
                  <w:r>
                    <w:rPr>
                      <w:sz w:val="21"/>
                    </w:rPr>
                    <w:t>；</w:t>
                  </w:r>
                </w:p>
                <w:p>
                  <w:pPr>
                    <w:jc w:val="both"/>
                  </w:pPr>
                  <w:r>
                    <w:rPr>
                      <w:sz w:val="21"/>
                    </w:rPr>
                    <w:t>1.3.4 自动拉曼信号强度校正功能：内置标准白光光源，软件自动校准拉曼光强度，消除不同波长信号的响应差异</w:t>
                  </w:r>
                  <w:r>
                    <w:rPr>
                      <w:sz w:val="21"/>
                    </w:rPr>
                    <w:t>；</w:t>
                  </w:r>
                </w:p>
                <w:p>
                  <w:pPr>
                    <w:jc w:val="both"/>
                  </w:pPr>
                  <w:r>
                    <w:rPr>
                      <w:sz w:val="21"/>
                    </w:rPr>
                    <w:t>1.3.5 自动波长校准功能：内置标准氖灯光源，自动实现全光谱自动校准，保证光谱峰位准确度</w:t>
                  </w:r>
                  <w:r>
                    <w:rPr>
                      <w:sz w:val="21"/>
                    </w:rPr>
                    <w:t>；</w:t>
                  </w:r>
                </w:p>
                <w:p>
                  <w:pPr>
                    <w:jc w:val="both"/>
                  </w:pPr>
                  <w:r>
                    <w:rPr>
                      <w:sz w:val="21"/>
                    </w:rPr>
                    <w:t>1.3.6 拉曼信号采集模式与白光照明模式自动切换。</w:t>
                  </w:r>
                </w:p>
                <w:p>
                  <w:pPr>
                    <w:jc w:val="both"/>
                  </w:pPr>
                  <w:r>
                    <w:rPr>
                      <w:b/>
                      <w:sz w:val="21"/>
                    </w:rPr>
                    <w:t>1.4</w:t>
                  </w:r>
                  <w:r>
                    <w:rPr>
                      <w:b/>
                      <w:sz w:val="21"/>
                    </w:rPr>
                    <w:t>共焦技术：</w:t>
                  </w:r>
                </w:p>
                <w:p>
                  <w:pPr>
                    <w:jc w:val="both"/>
                  </w:pPr>
                  <w:r>
                    <w:rPr>
                      <w:sz w:val="21"/>
                    </w:rPr>
                    <w:t>1.4.1 采用新型数字化针孔真共焦显微技术（数字化控制狭缝和CCD区域），以避免仪器的不稳定性和复杂的光路调整</w:t>
                  </w:r>
                  <w:r>
                    <w:rPr>
                      <w:sz w:val="21"/>
                    </w:rPr>
                    <w:t>；</w:t>
                  </w:r>
                </w:p>
                <w:p>
                  <w:pPr>
                    <w:jc w:val="both"/>
                  </w:pPr>
                  <w:r>
                    <w:rPr>
                      <w:sz w:val="21"/>
                    </w:rPr>
                    <w:t>1.4.2 软件控制自动调整狭缝大小，在10～1000 um范围内连续可调</w:t>
                  </w:r>
                  <w:r>
                    <w:rPr>
                      <w:sz w:val="21"/>
                    </w:rPr>
                    <w:t>；</w:t>
                  </w:r>
                </w:p>
                <w:p>
                  <w:pPr>
                    <w:jc w:val="both"/>
                  </w:pPr>
                  <w:r>
                    <w:rPr>
                      <w:sz w:val="21"/>
                    </w:rPr>
                    <w:t>▲1.4.3 空间分辨率：在x100倍镜头下，使用532nm激发波长测试单晶硅片，横向分辨率≤0.4微米 ，光轴方向纵向分辨率≤1.5微米，共焦深度连续可调。</w:t>
                  </w:r>
                </w:p>
                <w:p>
                  <w:pPr>
                    <w:jc w:val="both"/>
                  </w:pPr>
                  <w:r>
                    <w:rPr>
                      <w:b/>
                      <w:sz w:val="21"/>
                    </w:rPr>
                    <w:t>1.5</w:t>
                  </w:r>
                  <w:r>
                    <w:rPr>
                      <w:b/>
                      <w:sz w:val="21"/>
                    </w:rPr>
                    <w:t>共焦显微镜：</w:t>
                  </w:r>
                </w:p>
                <w:p>
                  <w:pPr>
                    <w:jc w:val="both"/>
                  </w:pPr>
                  <w:r>
                    <w:rPr>
                      <w:sz w:val="21"/>
                    </w:rPr>
                    <w:t>1.5.1 高稳定性研究级正置显微镜</w:t>
                  </w:r>
                  <w:r>
                    <w:rPr>
                      <w:sz w:val="21"/>
                    </w:rPr>
                    <w:t>；</w:t>
                  </w:r>
                </w:p>
                <w:p>
                  <w:pPr>
                    <w:jc w:val="both"/>
                  </w:pPr>
                  <w:r>
                    <w:rPr>
                      <w:sz w:val="21"/>
                    </w:rPr>
                    <w:t>1.5.2 10X原装目镜，22mm视野范围</w:t>
                  </w:r>
                  <w:r>
                    <w:rPr>
                      <w:sz w:val="21"/>
                    </w:rPr>
                    <w:t>；</w:t>
                  </w:r>
                </w:p>
                <w:p>
                  <w:pPr>
                    <w:jc w:val="both"/>
                  </w:pPr>
                  <w:r>
                    <w:rPr>
                      <w:sz w:val="21"/>
                    </w:rPr>
                    <w:t>1.5.3 原装平场复消色差物镜：5X、20X、100X物镜，50X长焦物镜，63X水镜</w:t>
                  </w:r>
                  <w:r>
                    <w:rPr>
                      <w:sz w:val="21"/>
                    </w:rPr>
                    <w:t>；</w:t>
                  </w:r>
                </w:p>
                <w:p>
                  <w:pPr>
                    <w:jc w:val="both"/>
                  </w:pPr>
                  <w:r>
                    <w:rPr>
                      <w:sz w:val="21"/>
                    </w:rPr>
                    <w:t>1.5.4 显微镜厂家原装透射和反射柯勒照明</w:t>
                  </w:r>
                  <w:r>
                    <w:rPr>
                      <w:sz w:val="21"/>
                    </w:rPr>
                    <w:t>；</w:t>
                  </w:r>
                </w:p>
                <w:p>
                  <w:pPr>
                    <w:jc w:val="both"/>
                  </w:pPr>
                  <w:r>
                    <w:rPr>
                      <w:sz w:val="21"/>
                    </w:rPr>
                    <w:t>1.5.6 显微镜厂家原装暗场观察</w:t>
                  </w:r>
                  <w:r>
                    <w:rPr>
                      <w:sz w:val="21"/>
                    </w:rPr>
                    <w:t>；</w:t>
                  </w:r>
                </w:p>
                <w:p>
                  <w:pPr>
                    <w:jc w:val="both"/>
                  </w:pPr>
                  <w:r>
                    <w:rPr>
                      <w:sz w:val="21"/>
                    </w:rPr>
                    <w:t>1.5.7 彩色摄像头，可安全观察激光光斑，可在计算机上显示存储图像。</w:t>
                  </w:r>
                </w:p>
                <w:p>
                  <w:pPr>
                    <w:jc w:val="both"/>
                  </w:pPr>
                  <w:r>
                    <w:rPr>
                      <w:sz w:val="21"/>
                    </w:rPr>
                    <w:t>1.6</w:t>
                  </w:r>
                  <w:r>
                    <w:rPr>
                      <w:sz w:val="21"/>
                    </w:rPr>
                    <w:t>数据库：</w:t>
                  </w:r>
                </w:p>
                <w:p>
                  <w:pPr>
                    <w:jc w:val="both"/>
                  </w:pPr>
                  <w:r>
                    <w:rPr>
                      <w:sz w:val="21"/>
                    </w:rPr>
                    <w:t>具有谱库检索和建库功能，能够完成单一组分和混合物样品的谱库搜索。可根据使用者需求自助建立数据库，并能实时添加和删除光谱。并提供无机物、有机物高分子数据库。</w:t>
                  </w:r>
                </w:p>
                <w:p>
                  <w:pPr>
                    <w:jc w:val="both"/>
                  </w:pPr>
                  <w:r>
                    <w:rPr>
                      <w:sz w:val="21"/>
                    </w:rPr>
                    <w:t>1.7</w:t>
                  </w:r>
                  <w:r>
                    <w:rPr>
                      <w:sz w:val="21"/>
                    </w:rPr>
                    <w:t>全套软件包：</w:t>
                  </w:r>
                </w:p>
                <w:p>
                  <w:pPr>
                    <w:jc w:val="both"/>
                  </w:pPr>
                  <w:r>
                    <w:rPr>
                      <w:sz w:val="21"/>
                    </w:rPr>
                    <w:t>1.7.1 Windows下光谱专业软件包：包括仪器控制、数据采集、数据处理分析等各项功能：</w:t>
                  </w:r>
                </w:p>
                <w:p>
                  <w:pPr>
                    <w:jc w:val="both"/>
                  </w:pPr>
                  <w:r>
                    <w:rPr>
                      <w:sz w:val="21"/>
                    </w:rPr>
                    <w:t>§</w:t>
                  </w:r>
                  <w:r>
                    <w:rPr>
                      <w:sz w:val="21"/>
                    </w:rPr>
                    <w:t>仪器控制：可完成自动光路调节及校准</w:t>
                  </w:r>
                  <w:r>
                    <w:rPr>
                      <w:sz w:val="21"/>
                    </w:rPr>
                    <w:t>；</w:t>
                  </w:r>
                </w:p>
                <w:p>
                  <w:pPr>
                    <w:jc w:val="both"/>
                  </w:pPr>
                  <w:r>
                    <w:rPr>
                      <w:sz w:val="21"/>
                    </w:rPr>
                    <w:t>§</w:t>
                  </w:r>
                  <w:r>
                    <w:rPr>
                      <w:sz w:val="21"/>
                    </w:rPr>
                    <w:t>数据采集：包括单张光谱采集、各种模式的拉曼成像数据采集、时间序列及长时间自动排队程序测试</w:t>
                  </w:r>
                  <w:r>
                    <w:rPr>
                      <w:sz w:val="21"/>
                    </w:rPr>
                    <w:t>；</w:t>
                  </w:r>
                </w:p>
                <w:p>
                  <w:pPr>
                    <w:jc w:val="both"/>
                  </w:pPr>
                  <w:r>
                    <w:rPr>
                      <w:sz w:val="21"/>
                    </w:rPr>
                    <w:t>§</w:t>
                  </w:r>
                  <w:r>
                    <w:rPr>
                      <w:sz w:val="21"/>
                    </w:rPr>
                    <w:t>数据处理分析：包括单张光谱分析（包括但不限于自动扣除背底、曲线拟合、去除宇宙射线、数据计算、标注谱峰等等）；多张数据的整合及批量处理；成像数据分析（包括但不限于整体去除宇宙射线、去噪处理、某种谱峰参数成像、成像数据计算、比例成像、不同组分分布成像、以及相应的定量</w:t>
                  </w:r>
                  <w:r>
                    <w:rPr>
                      <w:sz w:val="21"/>
                    </w:rPr>
                    <w:t>/半定量分析等等）。</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拉曼成像功能模块</w:t>
                  </w:r>
                </w:p>
              </w:tc>
              <w:tc>
                <w:tcPr>
                  <w:tcW w:type="dxa" w:w="52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58"/>
                  <w:tcBorders>
                    <w:top w:val="none" w:color="000000" w:sz="4"/>
                    <w:left w:val="single" w:color="000000" w:sz="4"/>
                    <w:bottom w:val="single" w:color="000000" w:sz="4"/>
                    <w:right w:val="single" w:color="000000" w:sz="4"/>
                  </w:tcBorders>
                  <w:vAlign w:val="top"/>
                </w:tcPr>
                <w:p>
                  <w:pPr>
                    <w:jc w:val="both"/>
                  </w:pPr>
                  <w:r>
                    <w:rPr>
                      <w:sz w:val="21"/>
                    </w:rPr>
                    <w:t>2.1 配置带光栅尺反馈控制系统的XYZ三维自动平台：</w:t>
                  </w:r>
                </w:p>
                <w:p>
                  <w:pPr>
                    <w:jc w:val="both"/>
                  </w:pPr>
                  <w:r>
                    <w:rPr>
                      <w:sz w:val="21"/>
                    </w:rPr>
                    <w:t>▲2.1.1 XYZ自动平台， 扫描范围：X≥100 毫米 ，Y≥70 毫米，Z≥20毫米</w:t>
                  </w:r>
                  <w:r>
                    <w:rPr>
                      <w:sz w:val="21"/>
                    </w:rPr>
                    <w:t>；</w:t>
                  </w:r>
                </w:p>
                <w:p>
                  <w:pPr>
                    <w:jc w:val="both"/>
                  </w:pPr>
                  <w:r>
                    <w:rPr>
                      <w:sz w:val="21"/>
                    </w:rPr>
                    <w:t>2.1.2 最小步长为0.05微米</w:t>
                  </w:r>
                  <w:r>
                    <w:rPr>
                      <w:sz w:val="21"/>
                    </w:rPr>
                    <w:t>；</w:t>
                  </w:r>
                </w:p>
                <w:p>
                  <w:pPr>
                    <w:jc w:val="both"/>
                  </w:pPr>
                  <w:r>
                    <w:rPr>
                      <w:sz w:val="21"/>
                    </w:rPr>
                    <w:t>2.1.3 带手动操作杆，可软件自动控制驱动</w:t>
                  </w:r>
                  <w:r>
                    <w:rPr>
                      <w:sz w:val="21"/>
                    </w:rPr>
                    <w:t>；</w:t>
                  </w:r>
                </w:p>
                <w:p>
                  <w:pPr>
                    <w:jc w:val="both"/>
                  </w:pPr>
                  <w:r>
                    <w:rPr>
                      <w:sz w:val="21"/>
                    </w:rPr>
                    <w:t>2.1.4 可对样品测量部位自动定位并进行拉曼成像，进行分散的多点、线、面扫描和共焦深度的扫描成像</w:t>
                  </w:r>
                  <w:r>
                    <w:rPr>
                      <w:sz w:val="21"/>
                    </w:rPr>
                    <w:t>；</w:t>
                  </w:r>
                </w:p>
                <w:p>
                  <w:pPr>
                    <w:jc w:val="both"/>
                  </w:pPr>
                  <w:r>
                    <w:rPr>
                      <w:sz w:val="21"/>
                    </w:rPr>
                    <w:t>▲2.1.5采用光栅尺反馈控制系统自动控制克服反向间隙，保证原始点的重复性</w:t>
                  </w:r>
                  <w:r>
                    <w:rPr>
                      <w:sz w:val="21"/>
                    </w:rPr>
                    <w:t>；</w:t>
                  </w:r>
                </w:p>
                <w:p>
                  <w:pPr>
                    <w:jc w:val="both"/>
                  </w:pPr>
                  <w:r>
                    <w:rPr>
                      <w:sz w:val="21"/>
                    </w:rPr>
                    <w:t>2.1.6 用软件可连接摄像头采集图像，扩展了显微镜的视场，也可使自动平台的扫描区域扩大</w:t>
                  </w:r>
                  <w:r>
                    <w:rPr>
                      <w:sz w:val="21"/>
                    </w:rPr>
                    <w:t>；</w:t>
                  </w:r>
                </w:p>
                <w:p>
                  <w:pPr>
                    <w:jc w:val="both"/>
                  </w:pPr>
                  <w:r>
                    <w:rPr>
                      <w:sz w:val="21"/>
                    </w:rPr>
                    <w:t>2.1.7 包括Z轴自动聚焦硬件及软件</w:t>
                  </w:r>
                  <w:r>
                    <w:rPr>
                      <w:sz w:val="21"/>
                    </w:rPr>
                    <w:t>；</w:t>
                  </w:r>
                </w:p>
                <w:p>
                  <w:pPr>
                    <w:jc w:val="both"/>
                  </w:pPr>
                  <w:r>
                    <w:rPr>
                      <w:sz w:val="21"/>
                    </w:rPr>
                    <w:t>2.2 高空间分辨快速拉曼扫描成像：</w:t>
                  </w:r>
                </w:p>
                <w:p>
                  <w:pPr>
                    <w:jc w:val="both"/>
                  </w:pPr>
                  <w:r>
                    <w:rPr>
                      <w:sz w:val="21"/>
                    </w:rPr>
                    <w:t>2.2.1 快速实时拉曼成像，适用于多种激发波长</w:t>
                  </w:r>
                  <w:r>
                    <w:rPr>
                      <w:sz w:val="21"/>
                    </w:rPr>
                    <w:t>；</w:t>
                  </w:r>
                </w:p>
                <w:p>
                  <w:pPr>
                    <w:jc w:val="both"/>
                  </w:pPr>
                  <w:r>
                    <w:rPr>
                      <w:sz w:val="21"/>
                    </w:rPr>
                    <w:t>2.2.2 点光斑模式，保持高空间分辨率</w:t>
                  </w:r>
                  <w:r>
                    <w:rPr>
                      <w:sz w:val="21"/>
                    </w:rPr>
                    <w:t>；</w:t>
                  </w:r>
                </w:p>
                <w:p>
                  <w:pPr>
                    <w:jc w:val="both"/>
                  </w:pPr>
                  <w:r>
                    <w:rPr>
                      <w:sz w:val="21"/>
                    </w:rPr>
                    <w:t>2.2.3 多变量化学计量学统计数据分析软件包</w:t>
                  </w:r>
                  <w:r>
                    <w:rPr>
                      <w:sz w:val="21"/>
                    </w:rPr>
                    <w:t>；</w:t>
                  </w:r>
                  <w:r>
                    <w:rPr>
                      <w:sz w:val="21"/>
                    </w:rPr>
                    <w:t xml:space="preserve"> </w:t>
                  </w:r>
                </w:p>
                <w:p>
                  <w:pPr>
                    <w:jc w:val="both"/>
                  </w:pPr>
                  <w:r>
                    <w:rPr>
                      <w:sz w:val="21"/>
                    </w:rPr>
                    <w:t>2.2.4 具备预扫描功能，对倾斜弯曲等样品进行自动聚焦扫描成像</w:t>
                  </w:r>
                  <w:r>
                    <w:rPr>
                      <w:sz w:val="21"/>
                    </w:rPr>
                    <w:t>；</w:t>
                  </w:r>
                </w:p>
                <w:p>
                  <w:pPr>
                    <w:jc w:val="both"/>
                  </w:pPr>
                  <w:r>
                    <w:rPr>
                      <w:sz w:val="21"/>
                    </w:rPr>
                    <w:t>2.2.5 实现样品的三维实体（不同深度）的拉曼扫描成像，重构三维立体分布。</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光镊</w:t>
                  </w:r>
                </w:p>
              </w:tc>
              <w:tc>
                <w:tcPr>
                  <w:tcW w:type="dxa" w:w="52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58"/>
                  <w:tcBorders>
                    <w:top w:val="none" w:color="000000" w:sz="4"/>
                    <w:left w:val="single" w:color="000000" w:sz="4"/>
                    <w:bottom w:val="single" w:color="000000" w:sz="4"/>
                    <w:right w:val="single" w:color="000000" w:sz="4"/>
                  </w:tcBorders>
                  <w:vAlign w:val="top"/>
                </w:tcPr>
                <w:p>
                  <w:pPr>
                    <w:jc w:val="both"/>
                  </w:pPr>
                  <w:r>
                    <w:rPr>
                      <w:sz w:val="21"/>
                    </w:rPr>
                    <w:t>3.1 激光实时聚焦显微系统：</w:t>
                  </w:r>
                </w:p>
                <w:p>
                  <w:pPr>
                    <w:jc w:val="both"/>
                  </w:pPr>
                  <w:r>
                    <w:rPr>
                      <w:sz w:val="21"/>
                    </w:rPr>
                    <w:t>▲3.1.1 非采用白光预扫描模式，具备精确的激光实时聚焦功能，包括样品观察模式，单点拉曼测试模式及快速拉曼扫描成像模式</w:t>
                  </w:r>
                  <w:r>
                    <w:rPr>
                      <w:sz w:val="21"/>
                    </w:rPr>
                    <w:t>；</w:t>
                  </w:r>
                </w:p>
                <w:p>
                  <w:pPr>
                    <w:jc w:val="both"/>
                  </w:pPr>
                  <w:r>
                    <w:rPr>
                      <w:sz w:val="21"/>
                    </w:rPr>
                    <w:t>▲3.1.2 对于高度动态变化的样品，可实现激光实时动态聚焦及拉曼实时原位测试</w:t>
                  </w:r>
                  <w:r>
                    <w:rPr>
                      <w:sz w:val="21"/>
                    </w:rPr>
                    <w:t>；</w:t>
                  </w:r>
                </w:p>
                <w:p>
                  <w:pPr>
                    <w:jc w:val="both"/>
                  </w:pPr>
                  <w:r>
                    <w:rPr>
                      <w:sz w:val="21"/>
                    </w:rPr>
                    <w:t>▲3.1.3 不同激发波长均采用测试拉曼的本源激光做实时测距反馈，无色差</w:t>
                  </w:r>
                  <w:r>
                    <w:rPr>
                      <w:sz w:val="21"/>
                    </w:rPr>
                    <w:t>；</w:t>
                  </w:r>
                </w:p>
                <w:p>
                  <w:pPr>
                    <w:jc w:val="both"/>
                  </w:pPr>
                  <w:r>
                    <w:rPr>
                      <w:sz w:val="21"/>
                    </w:rPr>
                    <w:t>3.1.4 通过专用激光束分光系统，配合自动平台实时完成超快自动聚焦，自动聚焦响应速度≤1ms，且自动聚焦系统与拉曼测试相互独立，平行运行，无需预先定位</w:t>
                  </w:r>
                  <w:r>
                    <w:rPr>
                      <w:sz w:val="21"/>
                    </w:rPr>
                    <w:t>；</w:t>
                  </w:r>
                </w:p>
                <w:p>
                  <w:pPr>
                    <w:jc w:val="both"/>
                  </w:pPr>
                  <w:r>
                    <w:rPr>
                      <w:sz w:val="21"/>
                    </w:rPr>
                    <w:t>3.1.5 测试拉曼传递样品化学结构信息的同时得到样品的形貌信息，可实时记录样品的不平整、弯曲及粗糙程度。</w:t>
                  </w:r>
                </w:p>
                <w:p>
                  <w:pPr>
                    <w:jc w:val="both"/>
                  </w:pPr>
                  <w:r>
                    <w:rPr>
                      <w:sz w:val="21"/>
                    </w:rPr>
                    <w:t>3.2 光镊模块：</w:t>
                  </w:r>
                </w:p>
                <w:p>
                  <w:pPr>
                    <w:jc w:val="both"/>
                  </w:pPr>
                  <w:r>
                    <w:rPr>
                      <w:sz w:val="21"/>
                    </w:rPr>
                    <w:t>3.2.1 由光镊将单个运动的颗粒，如细菌、细胞等，捕获并固定在焦点，进行拉曼光谱分析</w:t>
                  </w:r>
                  <w:r>
                    <w:rPr>
                      <w:sz w:val="21"/>
                    </w:rPr>
                    <w:t>；</w:t>
                  </w:r>
                </w:p>
                <w:p>
                  <w:pPr>
                    <w:jc w:val="both"/>
                  </w:pPr>
                  <w:r>
                    <w:rPr>
                      <w:sz w:val="21"/>
                    </w:rPr>
                    <w:t>3.2.2 配合XYZ自动平台可使被光镍固定在焦点的颗粒与载物台发生相对移动，进行颗粒分筛</w:t>
                  </w:r>
                  <w:r>
                    <w:rPr>
                      <w:sz w:val="21"/>
                    </w:rPr>
                    <w:t>；</w:t>
                  </w:r>
                </w:p>
                <w:p>
                  <w:pPr>
                    <w:jc w:val="both"/>
                  </w:pPr>
                  <w:r>
                    <w:rPr>
                      <w:sz w:val="21"/>
                    </w:rPr>
                    <w:t>3.2.3 使用高功率1064nm激光器，功率≥400mW</w:t>
                  </w:r>
                  <w:r>
                    <w:rPr>
                      <w:sz w:val="21"/>
                    </w:rPr>
                    <w:t>；</w:t>
                  </w:r>
                </w:p>
                <w:p>
                  <w:pPr>
                    <w:jc w:val="both"/>
                  </w:pPr>
                  <w:r>
                    <w:rPr>
                      <w:sz w:val="21"/>
                    </w:rPr>
                    <w:t>▲3.2.4 1064nm激光须与拉曼激发光源同轴照射待测样品。</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售后服务</w:t>
                  </w:r>
                </w:p>
              </w:tc>
              <w:tc>
                <w:tcPr>
                  <w:tcW w:type="dxa" w:w="52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58"/>
                  <w:tcBorders>
                    <w:top w:val="none" w:color="000000" w:sz="4"/>
                    <w:left w:val="single" w:color="000000" w:sz="4"/>
                    <w:bottom w:val="single" w:color="000000" w:sz="4"/>
                    <w:right w:val="single" w:color="000000" w:sz="4"/>
                  </w:tcBorders>
                  <w:vAlign w:val="top"/>
                </w:tcPr>
                <w:p>
                  <w:pPr>
                    <w:jc w:val="both"/>
                  </w:pPr>
                  <w:r>
                    <w:rPr>
                      <w:sz w:val="21"/>
                    </w:rPr>
                    <w:t>4.1 质保期：1年</w:t>
                  </w:r>
                  <w:r>
                    <w:rPr>
                      <w:sz w:val="21"/>
                    </w:rPr>
                    <w:t>；</w:t>
                  </w:r>
                </w:p>
                <w:p>
                  <w:pPr>
                    <w:jc w:val="both"/>
                  </w:pPr>
                  <w:r>
                    <w:rPr>
                      <w:sz w:val="21"/>
                    </w:rPr>
                    <w:t>▲4.2 为了证明货物的合格性及保障售后服务，投标文件需要提供生产厂家加盖公章的供货有效证明文件及售后服务承诺。</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配置清单</w:t>
                  </w:r>
                </w:p>
              </w:tc>
              <w:tc>
                <w:tcPr>
                  <w:tcW w:type="dxa" w:w="52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58"/>
                  <w:tcBorders>
                    <w:top w:val="none" w:color="000000" w:sz="4"/>
                    <w:left w:val="single" w:color="000000" w:sz="4"/>
                    <w:bottom w:val="single" w:color="000000" w:sz="4"/>
                    <w:right w:val="single" w:color="000000" w:sz="4"/>
                  </w:tcBorders>
                  <w:vAlign w:val="top"/>
                </w:tcPr>
                <w:p>
                  <w:pPr>
                    <w:jc w:val="both"/>
                  </w:pPr>
                  <w:r>
                    <w:rPr>
                      <w:sz w:val="21"/>
                    </w:rPr>
                    <w:t>5.1 显微共聚焦拉曼光谱仪主机 1台（含光谱主机、CCD探测器、正置显微镜、配套软件等，可实现光路自动转换和自动调节，光谱仪全自动操作和调试，自动校准等。）</w:t>
                  </w:r>
                  <w:r>
                    <w:rPr>
                      <w:sz w:val="21"/>
                    </w:rPr>
                    <w:t>；</w:t>
                  </w:r>
                </w:p>
                <w:p>
                  <w:pPr>
                    <w:jc w:val="both"/>
                  </w:pPr>
                  <w:r>
                    <w:rPr>
                      <w:sz w:val="21"/>
                    </w:rPr>
                    <w:t>5.2 激发波长532nm全套可见优化光学元件1套（包括激光器、滤光片、光栅扩束器、反射镜组等）</w:t>
                  </w:r>
                  <w:r>
                    <w:rPr>
                      <w:sz w:val="21"/>
                    </w:rPr>
                    <w:t>；</w:t>
                  </w:r>
                </w:p>
                <w:p>
                  <w:pPr>
                    <w:jc w:val="both"/>
                  </w:pPr>
                  <w:r>
                    <w:rPr>
                      <w:sz w:val="21"/>
                    </w:rPr>
                    <w:t>5.3 激发光785nm全套近红外独立优化光学元件1套（包括激光器、滤光片、光栅扩束器、反射镜组等）</w:t>
                  </w:r>
                  <w:r>
                    <w:rPr>
                      <w:sz w:val="21"/>
                    </w:rPr>
                    <w:t>；</w:t>
                  </w:r>
                </w:p>
                <w:p>
                  <w:pPr>
                    <w:jc w:val="both"/>
                  </w:pPr>
                  <w:r>
                    <w:rPr>
                      <w:sz w:val="21"/>
                    </w:rPr>
                    <w:t>5.4 高精度三维自动平台1个</w:t>
                  </w:r>
                  <w:r>
                    <w:rPr>
                      <w:sz w:val="21"/>
                    </w:rPr>
                    <w:t>；</w:t>
                  </w:r>
                </w:p>
                <w:p>
                  <w:pPr>
                    <w:jc w:val="both"/>
                  </w:pPr>
                  <w:r>
                    <w:rPr>
                      <w:sz w:val="21"/>
                    </w:rPr>
                    <w:t>5.5 高空间分辨超快速拉曼2D&amp;3D扫描成像系统1套</w:t>
                  </w:r>
                  <w:r>
                    <w:rPr>
                      <w:sz w:val="21"/>
                    </w:rPr>
                    <w:t>；</w:t>
                  </w:r>
                </w:p>
                <w:p>
                  <w:pPr>
                    <w:jc w:val="both"/>
                  </w:pPr>
                  <w:r>
                    <w:rPr>
                      <w:sz w:val="21"/>
                    </w:rPr>
                    <w:t>5.6 激光实时聚焦成像模块1套；</w:t>
                  </w:r>
                </w:p>
                <w:p>
                  <w:pPr>
                    <w:jc w:val="both"/>
                  </w:pPr>
                  <w:r>
                    <w:rPr>
                      <w:sz w:val="21"/>
                    </w:rPr>
                    <w:t>5.7光镊模块1套；</w:t>
                  </w:r>
                </w:p>
                <w:p>
                  <w:pPr>
                    <w:jc w:val="both"/>
                  </w:pPr>
                  <w:r>
                    <w:rPr>
                      <w:sz w:val="21"/>
                    </w:rPr>
                    <w:t>5.6 光学防震平台 1.8×1.2米（±1</w:t>
                  </w:r>
                  <w:r>
                    <w:rPr>
                      <w:sz w:val="21"/>
                    </w:rPr>
                    <w:t>%</w:t>
                  </w:r>
                  <w:r>
                    <w:rPr>
                      <w:sz w:val="21"/>
                    </w:rPr>
                    <w:t>），台面螺孔及阵列：</w:t>
                  </w:r>
                  <w:r>
                    <w:rPr>
                      <w:sz w:val="21"/>
                    </w:rPr>
                    <w:t>M6（2525）mm</w:t>
                  </w:r>
                  <w:r>
                    <w:rPr>
                      <w:sz w:val="21"/>
                    </w:rPr>
                    <w:t>；</w:t>
                  </w:r>
                </w:p>
                <w:p>
                  <w:pPr>
                    <w:jc w:val="both"/>
                  </w:pPr>
                  <w:r>
                    <w:rPr>
                      <w:sz w:val="21"/>
                    </w:rPr>
                    <w:t>5.7 稳压电源UPS，≥5KVA，断电保护10分钟</w:t>
                  </w:r>
                  <w:r>
                    <w:rPr>
                      <w:sz w:val="21"/>
                    </w:rPr>
                    <w:t>；</w:t>
                  </w:r>
                  <w:r>
                    <w:rPr>
                      <w:sz w:val="21"/>
                    </w:rPr>
                    <w:t xml:space="preserve"> </w:t>
                  </w:r>
                </w:p>
                <w:p>
                  <w:pPr>
                    <w:jc w:val="both"/>
                  </w:pPr>
                  <w:r>
                    <w:rPr>
                      <w:sz w:val="21"/>
                    </w:rPr>
                    <w:t>5.8 工作站（性能好于，16G运存，1 TB 固态硬盘，CD-RW刻录机，100M网卡，显示器≥27英寸， Windows 10 操作系统，可观察和存储显微镜下的白光像）。</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电感耦合等离子体原子发射光谱-质谱联用仪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696"/>
              <w:gridCol w:w="420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69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20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仪器硬件系统</w:t>
                  </w:r>
                </w:p>
              </w:tc>
              <w:tc>
                <w:tcPr>
                  <w:tcW w:type="dxa" w:w="69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05"/>
                  <w:tcBorders>
                    <w:top w:val="none" w:color="000000" w:sz="4"/>
                    <w:left w:val="single" w:color="000000" w:sz="4"/>
                    <w:bottom w:val="single" w:color="000000" w:sz="4"/>
                    <w:right w:val="single" w:color="000000" w:sz="4"/>
                  </w:tcBorders>
                  <w:vAlign w:val="top"/>
                </w:tcPr>
                <w:p>
                  <w:pPr>
                    <w:jc w:val="both"/>
                  </w:pPr>
                  <w:r>
                    <w:rPr>
                      <w:sz w:val="21"/>
                    </w:rPr>
                    <w:t>1. 仪器工作环境</w:t>
                  </w:r>
                  <w:r>
                    <w:rPr>
                      <w:sz w:val="21"/>
                    </w:rPr>
                    <w:t>；</w:t>
                  </w:r>
                </w:p>
                <w:p>
                  <w:pPr>
                    <w:jc w:val="both"/>
                  </w:pPr>
                  <w:r>
                    <w:rPr>
                      <w:sz w:val="21"/>
                    </w:rPr>
                    <w:t>1.1 电压：单相、220～240伏交流电、50/60赫兹</w:t>
                  </w:r>
                  <w:r>
                    <w:rPr>
                      <w:sz w:val="21"/>
                    </w:rPr>
                    <w:t>；</w:t>
                  </w:r>
                </w:p>
                <w:p>
                  <w:pPr>
                    <w:jc w:val="both"/>
                  </w:pPr>
                  <w:r>
                    <w:rPr>
                      <w:sz w:val="21"/>
                    </w:rPr>
                    <w:t>1.2 室温：18～28 ℃</w:t>
                  </w:r>
                  <w:r>
                    <w:rPr>
                      <w:sz w:val="21"/>
                    </w:rPr>
                    <w:t>；</w:t>
                  </w:r>
                </w:p>
                <w:p>
                  <w:pPr>
                    <w:jc w:val="both"/>
                  </w:pPr>
                  <w:r>
                    <w:rPr>
                      <w:sz w:val="21"/>
                    </w:rPr>
                    <w:t>1.3 相对湿度：20～70 %。</w:t>
                  </w:r>
                </w:p>
              </w:tc>
            </w:tr>
            <w:tr>
              <w:tc>
                <w:tcPr>
                  <w:tcW w:type="dxa" w:w="696"/>
                  <w:tcBorders>
                    <w:top w:val="none" w:color="000000" w:sz="4"/>
                    <w:left w:val="single" w:color="000000" w:sz="4"/>
                    <w:bottom w:val="single" w:color="000000" w:sz="4"/>
                    <w:right w:val="single" w:color="000000" w:sz="4"/>
                  </w:tcBorders>
                  <w:vAlign w:val="top"/>
                </w:tcPr>
                <w:p>
                  <w:pPr>
                    <w:jc w:val="center"/>
                  </w:pPr>
                </w:p>
              </w:tc>
              <w:tc>
                <w:tcPr>
                  <w:tcW w:type="dxa" w:w="69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05"/>
                  <w:tcBorders>
                    <w:top w:val="none" w:color="000000" w:sz="4"/>
                    <w:left w:val="single" w:color="000000" w:sz="4"/>
                    <w:bottom w:val="single" w:color="000000" w:sz="4"/>
                    <w:right w:val="single" w:color="000000" w:sz="4"/>
                  </w:tcBorders>
                  <w:vAlign w:val="top"/>
                </w:tcPr>
                <w:p>
                  <w:pPr>
                    <w:jc w:val="both"/>
                  </w:pPr>
                  <w:r>
                    <w:rPr>
                      <w:sz w:val="21"/>
                    </w:rPr>
                    <w:t>2. ICP-MS仪器硬件参数</w:t>
                  </w:r>
                </w:p>
                <w:p>
                  <w:pPr>
                    <w:jc w:val="both"/>
                  </w:pPr>
                  <w:r>
                    <w:rPr>
                      <w:sz w:val="21"/>
                    </w:rPr>
                    <w:t>2.1 总体要求</w:t>
                  </w:r>
                </w:p>
                <w:p>
                  <w:pPr>
                    <w:jc w:val="both"/>
                  </w:pPr>
                  <w:r>
                    <w:rPr>
                      <w:sz w:val="21"/>
                    </w:rPr>
                    <w:t>2.1.1 仪器整体具有八极杆加四极杆或者四极杆加四极杆的结构</w:t>
                  </w:r>
                  <w:r>
                    <w:rPr>
                      <w:sz w:val="21"/>
                    </w:rPr>
                    <w:t>；</w:t>
                  </w:r>
                </w:p>
                <w:p>
                  <w:pPr>
                    <w:jc w:val="both"/>
                  </w:pPr>
                  <w:r>
                    <w:rPr>
                      <w:sz w:val="21"/>
                    </w:rPr>
                    <w:t>2.1.2 仪器具有可扩展性，可升级与同品牌液相色谱联用做价态或形态分析。</w:t>
                  </w:r>
                </w:p>
                <w:p>
                  <w:pPr>
                    <w:jc w:val="both"/>
                  </w:pPr>
                  <w:r>
                    <w:rPr>
                      <w:sz w:val="21"/>
                    </w:rPr>
                    <w:t>2.2 进样系统</w:t>
                  </w:r>
                </w:p>
                <w:p>
                  <w:pPr>
                    <w:jc w:val="both"/>
                  </w:pPr>
                  <w:r>
                    <w:rPr>
                      <w:sz w:val="21"/>
                    </w:rPr>
                    <w:t>2.2.1 雾化器：高效同心雾化器</w:t>
                  </w:r>
                  <w:r>
                    <w:rPr>
                      <w:sz w:val="21"/>
                    </w:rPr>
                    <w:t>；</w:t>
                  </w:r>
                </w:p>
                <w:p>
                  <w:pPr>
                    <w:jc w:val="both"/>
                  </w:pPr>
                  <w:r>
                    <w:rPr>
                      <w:sz w:val="21"/>
                    </w:rPr>
                    <w:t>2.2.2 雾室：石英材质，低记忆效应，旋流雾室，标准带有原厂电子制冷, 最低控温温度: ≤-5℃</w:t>
                  </w:r>
                  <w:r>
                    <w:rPr>
                      <w:sz w:val="21"/>
                    </w:rPr>
                    <w:t>；</w:t>
                  </w:r>
                </w:p>
                <w:p>
                  <w:pPr>
                    <w:jc w:val="both"/>
                  </w:pPr>
                  <w:r>
                    <w:rPr>
                      <w:sz w:val="21"/>
                    </w:rPr>
                    <w:t>2.2.3 气路控制：至少配备4个高精度气体质量流量计（MFC），控制包括等离子体气、辅助气、载气、碰撞/反应气等气体流量</w:t>
                  </w:r>
                  <w:r>
                    <w:rPr>
                      <w:sz w:val="21"/>
                    </w:rPr>
                    <w:t>；</w:t>
                  </w:r>
                </w:p>
                <w:p>
                  <w:pPr>
                    <w:jc w:val="both"/>
                  </w:pPr>
                  <w:r>
                    <w:rPr>
                      <w:sz w:val="21"/>
                    </w:rPr>
                    <w:t>2.2.4 炬管：使用高效一体式石英炬管, 维护、安装简单方便，炬管X、Y、Z三维位置由计算机自动完成调节，采样深度3.0～12.0mm可调</w:t>
                  </w:r>
                  <w:r>
                    <w:rPr>
                      <w:sz w:val="21"/>
                    </w:rPr>
                    <w:t>；</w:t>
                  </w:r>
                </w:p>
                <w:p>
                  <w:pPr>
                    <w:jc w:val="both"/>
                  </w:pPr>
                  <w:r>
                    <w:rPr>
                      <w:sz w:val="21"/>
                    </w:rPr>
                    <w:t>2.2.5 蠕动泵：12滚轴四通道蠕动泵，为减少蠕动泵管的消耗，废液无需蠕动泵即可稳定排出，泵速1～30rpm，并连续可调</w:t>
                  </w:r>
                  <w:r>
                    <w:rPr>
                      <w:sz w:val="21"/>
                    </w:rPr>
                    <w:t>；</w:t>
                  </w:r>
                </w:p>
                <w:p>
                  <w:pPr>
                    <w:jc w:val="both"/>
                  </w:pPr>
                  <w:r>
                    <w:rPr>
                      <w:sz w:val="21"/>
                    </w:rPr>
                    <w:t>2.2.6 内标系统：配同品牌原装全自动在线内标加入套件，不可采用简易Y形三通代替，具有防气泡产生功能。</w:t>
                  </w:r>
                </w:p>
                <w:p>
                  <w:pPr>
                    <w:jc w:val="both"/>
                  </w:pPr>
                  <w:r>
                    <w:rPr>
                      <w:sz w:val="21"/>
                    </w:rPr>
                    <w:t>2.3 ICP 等离子系统</w:t>
                  </w:r>
                </w:p>
                <w:p>
                  <w:pPr>
                    <w:jc w:val="both"/>
                  </w:pPr>
                  <w:r>
                    <w:rPr>
                      <w:sz w:val="21"/>
                    </w:rPr>
                    <w:t>▲</w:t>
                  </w:r>
                  <w:r>
                    <w:rPr>
                      <w:sz w:val="21"/>
                    </w:rPr>
                    <w:t>2.3.1 离子源：固态射频发生器，射频频率≤27.12MHz，最低功率≤0.5KW，功率上限≥1400W</w:t>
                  </w:r>
                  <w:r>
                    <w:rPr>
                      <w:sz w:val="21"/>
                    </w:rPr>
                    <w:t>；</w:t>
                  </w:r>
                </w:p>
                <w:p>
                  <w:pPr>
                    <w:jc w:val="both"/>
                  </w:pPr>
                  <w:r>
                    <w:rPr>
                      <w:sz w:val="21"/>
                    </w:rPr>
                    <w:t>2.3.2 高频RF线圈：螺旋线圈，线圈内部通过气体或液体循环主动冷却</w:t>
                  </w:r>
                  <w:r>
                    <w:rPr>
                      <w:sz w:val="21"/>
                    </w:rPr>
                    <w:t>；</w:t>
                  </w:r>
                </w:p>
                <w:p>
                  <w:pPr>
                    <w:jc w:val="both"/>
                  </w:pPr>
                  <w:r>
                    <w:rPr>
                      <w:sz w:val="21"/>
                    </w:rPr>
                    <w:t>2.3.3  模式：主机标配</w:t>
                  </w:r>
                  <w:r>
                    <w:rPr>
                      <w:sz w:val="21"/>
                    </w:rPr>
                    <w:t>相关</w:t>
                  </w:r>
                  <w:r>
                    <w:rPr>
                      <w:sz w:val="21"/>
                    </w:rPr>
                    <w:t>模式，此模式下等离子气</w:t>
                  </w:r>
                  <w:r>
                    <w:rPr>
                      <w:sz w:val="21"/>
                    </w:rPr>
                    <w:t>5L/min，辅助气 0.6L/min可保持等离子体稳定；</w:t>
                  </w:r>
                </w:p>
                <w:p>
                  <w:pPr>
                    <w:jc w:val="both"/>
                  </w:pPr>
                  <w:r>
                    <w:rPr>
                      <w:sz w:val="21"/>
                    </w:rPr>
                    <w:t>2.3.4 气体纯度要求：使用99.95%纯度氩气的点火成功率可达到100%。</w:t>
                  </w:r>
                </w:p>
                <w:p>
                  <w:pPr>
                    <w:jc w:val="both"/>
                  </w:pPr>
                  <w:r>
                    <w:rPr>
                      <w:sz w:val="21"/>
                    </w:rPr>
                    <w:t>2.4 接口</w:t>
                  </w:r>
                </w:p>
                <w:p>
                  <w:pPr>
                    <w:jc w:val="both"/>
                  </w:pPr>
                  <w:r>
                    <w:rPr>
                      <w:sz w:val="21"/>
                    </w:rPr>
                    <w:t>2.4.1 接口组成：采样锥何截取锥组成的接口，采样锥和截取锥均采用实心一体式结构；不得采用不耐用的中空结构锥体，不得通入任何气体，接口锥数量≤2个，清洗简单，维护时无需卸真空</w:t>
                  </w:r>
                  <w:r>
                    <w:rPr>
                      <w:sz w:val="21"/>
                    </w:rPr>
                    <w:t>；</w:t>
                  </w:r>
                </w:p>
                <w:p>
                  <w:pPr>
                    <w:jc w:val="both"/>
                  </w:pPr>
                  <w:r>
                    <w:rPr>
                      <w:sz w:val="21"/>
                    </w:rPr>
                    <w:t>2.4.2 采样锥：接口兼顾灵敏度和耐盐两方面，采样锥锥孔径1.1mm，锥孔径保证离子的有效进入，提高灵敏度</w:t>
                  </w:r>
                  <w:r>
                    <w:rPr>
                      <w:sz w:val="21"/>
                    </w:rPr>
                    <w:t>；</w:t>
                  </w:r>
                </w:p>
                <w:p>
                  <w:pPr>
                    <w:jc w:val="both"/>
                  </w:pPr>
                  <w:r>
                    <w:rPr>
                      <w:sz w:val="21"/>
                    </w:rPr>
                    <w:t>2.4.3 截取锥：为兼顾保护分析腔真空度和灵敏度，截取锥锥孔径≤0.5mm, 减少仪器污染</w:t>
                  </w:r>
                  <w:r>
                    <w:rPr>
                      <w:sz w:val="21"/>
                    </w:rPr>
                    <w:t>；</w:t>
                  </w:r>
                </w:p>
                <w:p>
                  <w:pPr>
                    <w:jc w:val="both"/>
                  </w:pPr>
                  <w:r>
                    <w:rPr>
                      <w:sz w:val="21"/>
                    </w:rPr>
                    <w:t>2.4.4 锥体冷却装置：具有高性能的水冷系统，保证接口区域的稳定性</w:t>
                  </w:r>
                  <w:r>
                    <w:rPr>
                      <w:sz w:val="21"/>
                    </w:rPr>
                    <w:t>；</w:t>
                  </w:r>
                </w:p>
                <w:p>
                  <w:pPr>
                    <w:jc w:val="both"/>
                  </w:pPr>
                  <w:r>
                    <w:rPr>
                      <w:sz w:val="21"/>
                    </w:rPr>
                    <w:t>2.4.5 性能要求：同一套锥必须满足高基体、高稳定性、高灵敏度的分析要求，无需更换椎体任何部件。</w:t>
                  </w:r>
                </w:p>
                <w:p>
                  <w:pPr>
                    <w:jc w:val="both"/>
                  </w:pPr>
                  <w:r>
                    <w:rPr>
                      <w:sz w:val="21"/>
                    </w:rPr>
                    <w:t>2.5离子透镜系统</w:t>
                  </w:r>
                </w:p>
                <w:p>
                  <w:pPr>
                    <w:jc w:val="both"/>
                  </w:pPr>
                  <w:r>
                    <w:rPr>
                      <w:sz w:val="21"/>
                    </w:rPr>
                    <w:t>2.5.1 提取透镜：仪器须配置具有≥3个提取透镜，通过施加电场的作用使带电离子有效聚焦,避免使用直角偏转离子技术造成灵敏度损失，同时有效去除光子和中性粒子</w:t>
                  </w:r>
                  <w:r>
                    <w:rPr>
                      <w:sz w:val="21"/>
                    </w:rPr>
                    <w:t>；</w:t>
                  </w:r>
                </w:p>
                <w:p>
                  <w:pPr>
                    <w:jc w:val="both"/>
                  </w:pPr>
                  <w:r>
                    <w:rPr>
                      <w:sz w:val="21"/>
                    </w:rPr>
                    <w:t>2.5.2 聚焦透镜：离子进入四极杆质量分析器前，具有多级离子透镜系统，再次有效聚焦离子，确保高的灵敏度</w:t>
                  </w:r>
                  <w:r>
                    <w:rPr>
                      <w:sz w:val="21"/>
                    </w:rPr>
                    <w:t>；</w:t>
                  </w:r>
                </w:p>
                <w:p>
                  <w:pPr>
                    <w:jc w:val="both"/>
                  </w:pPr>
                  <w:r>
                    <w:rPr>
                      <w:sz w:val="21"/>
                    </w:rPr>
                    <w:t>2.5.3 离子传输系统：具有离轴或者直角二次离子偏转传输系统，进一步消除光子和中性离子的背景噪音。</w:t>
                  </w:r>
                </w:p>
                <w:p>
                  <w:pPr>
                    <w:jc w:val="both"/>
                  </w:pPr>
                  <w:r>
                    <w:rPr>
                      <w:sz w:val="21"/>
                    </w:rPr>
                    <w:t>2.6 碰撞反应池</w:t>
                  </w:r>
                </w:p>
                <w:p>
                  <w:pPr>
                    <w:jc w:val="both"/>
                  </w:pPr>
                  <w:r>
                    <w:rPr>
                      <w:sz w:val="21"/>
                    </w:rPr>
                    <w:t>2.6.1 碰撞反应池：多极杆碰撞反应池，除提供消除干扰的池技术外，应有较高的离子传输效率，采用氦气碰撞模式可以实现基本所有元素的干扰消除，而无需准备多种类池气体</w:t>
                  </w:r>
                  <w:r>
                    <w:rPr>
                      <w:sz w:val="21"/>
                    </w:rPr>
                    <w:t>；</w:t>
                  </w:r>
                </w:p>
                <w:p>
                  <w:pPr>
                    <w:jc w:val="both"/>
                  </w:pPr>
                  <w:r>
                    <w:rPr>
                      <w:sz w:val="21"/>
                    </w:rPr>
                    <w:t>2.6.2 气体流量控制：CPU 控制质量流量计</w:t>
                  </w:r>
                  <w:r>
                    <w:rPr>
                      <w:sz w:val="21"/>
                    </w:rPr>
                    <w:t>；</w:t>
                  </w:r>
                </w:p>
                <w:p>
                  <w:pPr>
                    <w:jc w:val="both"/>
                  </w:pPr>
                  <w:r>
                    <w:rPr>
                      <w:sz w:val="21"/>
                    </w:rPr>
                    <w:t>2.6.3 池能量过滤器设定范围：≥-99.0～99.0V，并连续可调</w:t>
                  </w:r>
                  <w:r>
                    <w:rPr>
                      <w:sz w:val="21"/>
                    </w:rPr>
                    <w:t>；</w:t>
                  </w:r>
                </w:p>
                <w:p>
                  <w:pPr>
                    <w:jc w:val="both"/>
                  </w:pPr>
                  <w:r>
                    <w:rPr>
                      <w:sz w:val="21"/>
                    </w:rPr>
                    <w:t>2.6.4 池电压值设定范围：≥-100～15V，并连续可调</w:t>
                  </w:r>
                  <w:r>
                    <w:rPr>
                      <w:sz w:val="21"/>
                    </w:rPr>
                    <w:t>；</w:t>
                  </w:r>
                </w:p>
                <w:p>
                  <w:pPr>
                    <w:jc w:val="both"/>
                  </w:pPr>
                  <w:r>
                    <w:rPr>
                      <w:sz w:val="21"/>
                    </w:rPr>
                    <w:t>2.6.5 池气体流量范围：≥0.0～10.0mL/min，并连续可调</w:t>
                  </w:r>
                  <w:r>
                    <w:rPr>
                      <w:sz w:val="21"/>
                    </w:rPr>
                    <w:t>；</w:t>
                  </w:r>
                </w:p>
                <w:p>
                  <w:pPr>
                    <w:jc w:val="both"/>
                  </w:pPr>
                  <w:r>
                    <w:rPr>
                      <w:sz w:val="21"/>
                    </w:rPr>
                    <w:t>2.7 质量分析器</w:t>
                  </w:r>
                </w:p>
                <w:p>
                  <w:pPr>
                    <w:jc w:val="both"/>
                  </w:pPr>
                  <w:r>
                    <w:rPr>
                      <w:sz w:val="21"/>
                    </w:rPr>
                    <w:t>2.7.1 预四极杆：具有预四极杆设计,可有效降低主四极杆的污染</w:t>
                  </w:r>
                  <w:r>
                    <w:rPr>
                      <w:sz w:val="21"/>
                    </w:rPr>
                    <w:t>；</w:t>
                  </w:r>
                </w:p>
                <w:p>
                  <w:pPr>
                    <w:jc w:val="both"/>
                  </w:pPr>
                  <w:r>
                    <w:rPr>
                      <w:sz w:val="21"/>
                    </w:rPr>
                    <w:t>2.7.2 主四极杆:采用物理双曲面四极杆, 全钼材质</w:t>
                  </w:r>
                  <w:r>
                    <w:rPr>
                      <w:sz w:val="21"/>
                    </w:rPr>
                    <w:t>；</w:t>
                  </w:r>
                </w:p>
                <w:p>
                  <w:pPr>
                    <w:jc w:val="both"/>
                  </w:pPr>
                  <w:r>
                    <w:rPr>
                      <w:sz w:val="21"/>
                    </w:rPr>
                    <w:t>2.7.3 质量数测定范围：≥5～260amu</w:t>
                  </w:r>
                  <w:r>
                    <w:rPr>
                      <w:sz w:val="21"/>
                    </w:rPr>
                    <w:t>；</w:t>
                  </w:r>
                </w:p>
                <w:p>
                  <w:pPr>
                    <w:jc w:val="both"/>
                  </w:pPr>
                  <w:r>
                    <w:rPr>
                      <w:sz w:val="21"/>
                    </w:rPr>
                    <w:t>2.7.4 四极杆驱动频率：≥2.5MHz</w:t>
                  </w:r>
                  <w:r>
                    <w:rPr>
                      <w:sz w:val="21"/>
                    </w:rPr>
                    <w:t>；</w:t>
                  </w:r>
                </w:p>
                <w:p>
                  <w:pPr>
                    <w:jc w:val="both"/>
                  </w:pPr>
                  <w:r>
                    <w:rPr>
                      <w:sz w:val="21"/>
                    </w:rPr>
                    <w:t>2.7.5 分辨率：可以对不同元素进行不同分辨率的设定，最高分辨率优于/等于0.5amu</w:t>
                  </w:r>
                  <w:r>
                    <w:rPr>
                      <w:sz w:val="21"/>
                    </w:rPr>
                    <w:t>；</w:t>
                  </w:r>
                </w:p>
                <w:p>
                  <w:pPr>
                    <w:jc w:val="both"/>
                  </w:pPr>
                  <w:r>
                    <w:rPr>
                      <w:sz w:val="21"/>
                    </w:rPr>
                    <w:t>2.7.6 检测器：脉冲、模拟双模式电子倍增器，两种模式可以自动切换。</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仪器性能指标</w:t>
                  </w:r>
                </w:p>
              </w:tc>
              <w:tc>
                <w:tcPr>
                  <w:tcW w:type="dxa" w:w="6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205"/>
                  <w:tcBorders>
                    <w:top w:val="none" w:color="000000" w:sz="4"/>
                    <w:left w:val="single" w:color="000000" w:sz="4"/>
                    <w:bottom w:val="single" w:color="000000" w:sz="4"/>
                    <w:right w:val="single" w:color="000000" w:sz="4"/>
                  </w:tcBorders>
                  <w:vAlign w:val="top"/>
                </w:tcPr>
                <w:p>
                  <w:pPr>
                    <w:jc w:val="both"/>
                  </w:pPr>
                  <w:r>
                    <w:rPr>
                      <w:sz w:val="21"/>
                    </w:rPr>
                    <w:t>▲</w:t>
                  </w:r>
                  <w:r>
                    <w:rPr>
                      <w:sz w:val="21"/>
                    </w:rPr>
                    <w:t>3.1 仪器检出限：9Be</w:t>
                  </w:r>
                  <w:r>
                    <w:rPr>
                      <w:sz w:val="21"/>
                    </w:rPr>
                    <w:t>＜</w:t>
                  </w:r>
                  <w:r>
                    <w:rPr>
                      <w:sz w:val="21"/>
                    </w:rPr>
                    <w:t>0.5 ppt</w:t>
                  </w:r>
                  <w:r>
                    <w:rPr>
                      <w:sz w:val="21"/>
                    </w:rPr>
                    <w:t>；</w:t>
                  </w:r>
                </w:p>
                <w:p>
                  <w:pPr>
                    <w:ind w:firstLine="1680"/>
                    <w:jc w:val="both"/>
                  </w:pPr>
                  <w:r>
                    <w:rPr>
                      <w:sz w:val="21"/>
                    </w:rPr>
                    <w:t>115In</w:t>
                  </w:r>
                  <w:r>
                    <w:rPr>
                      <w:sz w:val="21"/>
                    </w:rPr>
                    <w:t>＜</w:t>
                  </w:r>
                  <w:r>
                    <w:rPr>
                      <w:sz w:val="21"/>
                    </w:rPr>
                    <w:t xml:space="preserve"> </w:t>
                  </w:r>
                  <w:r>
                    <w:rPr>
                      <w:sz w:val="21"/>
                    </w:rPr>
                    <w:t>0.1 ppt</w:t>
                  </w:r>
                  <w:r>
                    <w:rPr>
                      <w:sz w:val="21"/>
                    </w:rPr>
                    <w:t>；</w:t>
                  </w:r>
                </w:p>
                <w:p>
                  <w:pPr>
                    <w:ind w:firstLine="1680"/>
                    <w:jc w:val="both"/>
                  </w:pPr>
                  <w:r>
                    <w:rPr>
                      <w:sz w:val="21"/>
                    </w:rPr>
                    <w:t>209Bi</w:t>
                  </w:r>
                  <w:r>
                    <w:rPr>
                      <w:sz w:val="21"/>
                    </w:rPr>
                    <w:t>＜</w:t>
                  </w:r>
                  <w:r>
                    <w:rPr>
                      <w:sz w:val="21"/>
                    </w:rPr>
                    <w:t xml:space="preserve"> </w:t>
                  </w:r>
                  <w:r>
                    <w:rPr>
                      <w:sz w:val="21"/>
                    </w:rPr>
                    <w:t>0.1 ppt</w:t>
                  </w:r>
                  <w:r>
                    <w:rPr>
                      <w:sz w:val="21"/>
                    </w:rPr>
                    <w:t>；</w:t>
                  </w:r>
                </w:p>
                <w:p>
                  <w:pPr>
                    <w:jc w:val="both"/>
                  </w:pPr>
                  <w:r>
                    <w:rPr>
                      <w:sz w:val="21"/>
                    </w:rPr>
                    <w:t>3.2 灵敏度：9Be</w:t>
                  </w:r>
                  <w:r>
                    <w:rPr>
                      <w:sz w:val="21"/>
                    </w:rPr>
                    <w:t>＞</w:t>
                  </w:r>
                  <w:r>
                    <w:rPr>
                      <w:sz w:val="21"/>
                    </w:rPr>
                    <w:t xml:space="preserve"> </w:t>
                  </w:r>
                  <w:r>
                    <w:rPr>
                      <w:sz w:val="21"/>
                    </w:rPr>
                    <w:t>6</w:t>
                  </w:r>
                  <w:r>
                    <w:rPr>
                      <w:sz w:val="21"/>
                    </w:rPr>
                    <w:t>；</w:t>
                  </w:r>
                </w:p>
                <w:p>
                  <w:pPr>
                    <w:jc w:val="both"/>
                  </w:pPr>
                  <w:r>
                    <w:rPr>
                      <w:sz w:val="21"/>
                    </w:rPr>
                    <w:t xml:space="preserve">            </w:t>
                  </w:r>
                  <w:r>
                    <w:rPr>
                      <w:sz w:val="21"/>
                    </w:rPr>
                    <w:t>115In</w:t>
                  </w:r>
                  <w:r>
                    <w:rPr>
                      <w:sz w:val="21"/>
                    </w:rPr>
                    <w:t>＞</w:t>
                  </w:r>
                  <w:r>
                    <w:rPr>
                      <w:sz w:val="21"/>
                    </w:rPr>
                    <w:t xml:space="preserve"> </w:t>
                  </w:r>
                  <w:r>
                    <w:rPr>
                      <w:sz w:val="21"/>
                    </w:rPr>
                    <w:t>125</w:t>
                  </w:r>
                  <w:r>
                    <w:rPr>
                      <w:sz w:val="21"/>
                    </w:rPr>
                    <w:t>；</w:t>
                  </w:r>
                </w:p>
                <w:p>
                  <w:pPr>
                    <w:jc w:val="both"/>
                  </w:pPr>
                  <w:r>
                    <w:rPr>
                      <w:sz w:val="21"/>
                    </w:rPr>
                    <w:t xml:space="preserve">            </w:t>
                  </w:r>
                  <w:r>
                    <w:rPr>
                      <w:sz w:val="21"/>
                    </w:rPr>
                    <w:t>209Bi</w:t>
                  </w:r>
                  <w:r>
                    <w:rPr>
                      <w:sz w:val="21"/>
                    </w:rPr>
                    <w:t>＞</w:t>
                  </w:r>
                  <w:r>
                    <w:rPr>
                      <w:sz w:val="21"/>
                    </w:rPr>
                    <w:t xml:space="preserve"> </w:t>
                  </w:r>
                  <w:r>
                    <w:rPr>
                      <w:sz w:val="21"/>
                    </w:rPr>
                    <w:t>100</w:t>
                  </w:r>
                  <w:r>
                    <w:rPr>
                      <w:sz w:val="21"/>
                    </w:rPr>
                    <w:t>；</w:t>
                  </w:r>
                </w:p>
                <w:p>
                  <w:pPr>
                    <w:jc w:val="both"/>
                  </w:pPr>
                  <w:r>
                    <w:rPr>
                      <w:sz w:val="21"/>
                    </w:rPr>
                    <w:t>3.3 二价离子比率：Ce++ / Ce ＜ 3 %</w:t>
                  </w:r>
                  <w:r>
                    <w:rPr>
                      <w:sz w:val="21"/>
                    </w:rPr>
                    <w:t>；</w:t>
                  </w:r>
                </w:p>
                <w:p>
                  <w:pPr>
                    <w:jc w:val="both"/>
                  </w:pPr>
                  <w:r>
                    <w:rPr>
                      <w:sz w:val="21"/>
                    </w:rPr>
                    <w:t>3.4 氧化物比率：CeO/Ce ＜ 2 %</w:t>
                  </w:r>
                  <w:r>
                    <w:rPr>
                      <w:sz w:val="21"/>
                    </w:rPr>
                    <w:t>；</w:t>
                  </w:r>
                </w:p>
                <w:p>
                  <w:pPr>
                    <w:jc w:val="both"/>
                  </w:pPr>
                  <w:r>
                    <w:rPr>
                      <w:sz w:val="21"/>
                    </w:rPr>
                    <w:t>3.5 背景噪音：＜1cps @ 220amu</w:t>
                  </w:r>
                  <w:r>
                    <w:rPr>
                      <w:sz w:val="21"/>
                    </w:rPr>
                    <w:t>；</w:t>
                  </w:r>
                </w:p>
                <w:p>
                  <w:pPr>
                    <w:jc w:val="both"/>
                  </w:pPr>
                  <w:r>
                    <w:rPr>
                      <w:sz w:val="21"/>
                    </w:rPr>
                    <w:t>3.6 分辨率：0.5u-1.0u（5-225amu）</w:t>
                  </w:r>
                  <w:r>
                    <w:rPr>
                      <w:sz w:val="21"/>
                    </w:rPr>
                    <w:t>；</w:t>
                  </w:r>
                </w:p>
                <w:p>
                  <w:pPr>
                    <w:jc w:val="both"/>
                  </w:pPr>
                  <w:r>
                    <w:rPr>
                      <w:sz w:val="21"/>
                    </w:rPr>
                    <w:t>3.7 质量准确性：±0.1u（209Bi）</w:t>
                  </w:r>
                  <w:r>
                    <w:rPr>
                      <w:sz w:val="21"/>
                    </w:rPr>
                    <w:t>；</w:t>
                  </w:r>
                </w:p>
                <w:p>
                  <w:pPr>
                    <w:jc w:val="both"/>
                  </w:pPr>
                  <w:r>
                    <w:rPr>
                      <w:sz w:val="21"/>
                    </w:rPr>
                    <w:t>3.8 质量稳定性：0.03u/24Hr（115In）</w:t>
                  </w:r>
                  <w:r>
                    <w:rPr>
                      <w:sz w:val="21"/>
                    </w:rPr>
                    <w:t>；</w:t>
                  </w:r>
                </w:p>
                <w:p>
                  <w:pPr>
                    <w:jc w:val="both"/>
                  </w:pPr>
                  <w:r>
                    <w:rPr>
                      <w:sz w:val="21"/>
                    </w:rPr>
                    <w:t>3.9 丰度灵敏度：低质量端≤ 5*10-7（133Cs）</w:t>
                  </w:r>
                  <w:r>
                    <w:rPr>
                      <w:sz w:val="21"/>
                    </w:rPr>
                    <w:t>；</w:t>
                  </w:r>
                </w:p>
                <w:p>
                  <w:pPr>
                    <w:jc w:val="both"/>
                  </w:pPr>
                  <w:r>
                    <w:rPr>
                      <w:sz w:val="21"/>
                    </w:rPr>
                    <w:t xml:space="preserve">     </w:t>
                  </w:r>
                  <w:r>
                    <w:rPr>
                      <w:sz w:val="21"/>
                    </w:rPr>
                    <w:t>高质量端</w:t>
                  </w:r>
                  <w:r>
                    <w:rPr>
                      <w:sz w:val="21"/>
                    </w:rPr>
                    <w:t>≤ 1*10-7（133Cs）</w:t>
                  </w:r>
                  <w:r>
                    <w:rPr>
                      <w:sz w:val="21"/>
                    </w:rPr>
                    <w:t>；</w:t>
                  </w:r>
                </w:p>
                <w:p>
                  <w:pPr>
                    <w:jc w:val="both"/>
                  </w:pPr>
                  <w:r>
                    <w:rPr>
                      <w:sz w:val="21"/>
                    </w:rPr>
                    <w:t>3.10 长期稳定性(RSD): ≤ 3%</w:t>
                  </w:r>
                  <w:r>
                    <w:rPr>
                      <w:sz w:val="21"/>
                    </w:rPr>
                    <w:t>；</w:t>
                  </w:r>
                  <w:r>
                    <w:rPr>
                      <w:sz w:val="21"/>
                    </w:rPr>
                    <w:t xml:space="preserve"> </w:t>
                  </w:r>
                </w:p>
                <w:p>
                  <w:pPr>
                    <w:jc w:val="both"/>
                  </w:pPr>
                  <w:r>
                    <w:rPr>
                      <w:sz w:val="21"/>
                    </w:rPr>
                    <w:t>3.11 短期稳定性(RSD): ≤2%</w:t>
                  </w:r>
                  <w:r>
                    <w:rPr>
                      <w:sz w:val="21"/>
                    </w:rPr>
                    <w:t>；</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操作软件</w:t>
                  </w:r>
                </w:p>
              </w:tc>
              <w:tc>
                <w:tcPr>
                  <w:tcW w:type="dxa" w:w="69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205"/>
                  <w:tcBorders>
                    <w:top w:val="none" w:color="000000" w:sz="4"/>
                    <w:left w:val="single" w:color="000000" w:sz="4"/>
                    <w:bottom w:val="single" w:color="000000" w:sz="4"/>
                    <w:right w:val="single" w:color="000000" w:sz="4"/>
                  </w:tcBorders>
                  <w:vAlign w:val="top"/>
                </w:tcPr>
                <w:p>
                  <w:pPr>
                    <w:jc w:val="both"/>
                  </w:pPr>
                  <w:r>
                    <w:rPr>
                      <w:sz w:val="21"/>
                    </w:rPr>
                    <w:t>4.1 带有数据库的用户支持软件，标配方法开发助手，能够自动给出最优质量数、内标元素及内标浓度，并自动推荐工作曲线浓度范围</w:t>
                  </w:r>
                  <w:r>
                    <w:rPr>
                      <w:sz w:val="21"/>
                    </w:rPr>
                    <w:t>；</w:t>
                  </w:r>
                </w:p>
                <w:p>
                  <w:pPr>
                    <w:jc w:val="both"/>
                  </w:pPr>
                  <w:r>
                    <w:rPr>
                      <w:sz w:val="21"/>
                    </w:rPr>
                    <w:t>4.2 标配数据诊断助手，能够对测定结果的正确性进行判断，给出“Best”、“Good”和“NG“的判断结果</w:t>
                  </w:r>
                  <w:r>
                    <w:rPr>
                      <w:sz w:val="21"/>
                    </w:rPr>
                    <w:t>；</w:t>
                  </w:r>
                </w:p>
                <w:p>
                  <w:pPr>
                    <w:jc w:val="both"/>
                  </w:pPr>
                  <w:r>
                    <w:rPr>
                      <w:sz w:val="21"/>
                    </w:rPr>
                    <w:t>4.3 软件具有电子记录和电子签名等功能，满足FDA 21 part11。支持实验室网络化管理，可以在网络服务器上管理所有分析数据。</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配置要求</w:t>
                  </w:r>
                </w:p>
              </w:tc>
              <w:tc>
                <w:tcPr>
                  <w:tcW w:type="dxa" w:w="6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205"/>
                  <w:tcBorders>
                    <w:top w:val="none" w:color="000000" w:sz="4"/>
                    <w:left w:val="single" w:color="000000" w:sz="4"/>
                    <w:bottom w:val="single" w:color="000000" w:sz="4"/>
                    <w:right w:val="single" w:color="000000" w:sz="4"/>
                  </w:tcBorders>
                  <w:vAlign w:val="top"/>
                </w:tcPr>
                <w:p>
                  <w:pPr>
                    <w:jc w:val="both"/>
                  </w:pPr>
                  <w:r>
                    <w:rPr>
                      <w:sz w:val="21"/>
                    </w:rPr>
                    <w:t>5.1</w:t>
                  </w:r>
                  <w:r>
                    <w:rPr>
                      <w:sz w:val="21"/>
                    </w:rPr>
                    <w:t xml:space="preserve"> </w:t>
                  </w:r>
                  <w:r>
                    <w:rPr>
                      <w:sz w:val="21"/>
                    </w:rPr>
                    <w:t>ICP-MS</w:t>
                  </w:r>
                  <w:r>
                    <w:rPr>
                      <w:sz w:val="21"/>
                    </w:rPr>
                    <w:t>（电感耦合等离子体原子发射光谱</w:t>
                  </w:r>
                  <w:r>
                    <w:rPr>
                      <w:sz w:val="21"/>
                    </w:rPr>
                    <w:t>-质谱联用仪</w:t>
                  </w:r>
                  <w:r>
                    <w:rPr>
                      <w:sz w:val="21"/>
                    </w:rPr>
                    <w:t>）</w:t>
                  </w:r>
                  <w:r>
                    <w:rPr>
                      <w:sz w:val="21"/>
                    </w:rPr>
                    <w:t>主机</w:t>
                  </w:r>
                  <w:r>
                    <w:rPr>
                      <w:sz w:val="21"/>
                    </w:rPr>
                    <w:t>1台，包括：检测器、固态RF发生器、螺旋线圈、真空系统、四极杆质量分析器、等离子气路、离子透镜系统、碰撞池、ICP-MS操作软件、采样锥与截取锥、68位或以上自动进样器、以及 1个分子涡轮泵与1个机械泵</w:t>
                  </w:r>
                  <w:r>
                    <w:rPr>
                      <w:sz w:val="21"/>
                    </w:rPr>
                    <w:t>；</w:t>
                  </w:r>
                </w:p>
                <w:p>
                  <w:pPr>
                    <w:jc w:val="both"/>
                  </w:pPr>
                  <w:r>
                    <w:rPr>
                      <w:sz w:val="21"/>
                    </w:rPr>
                    <w:t>5.2消耗品（包括一体式石英炬管1根，雾化器1个，进样泵管1包，采样锥及截取锥各1个，泵油 1瓶)</w:t>
                  </w:r>
                  <w:r>
                    <w:rPr>
                      <w:sz w:val="21"/>
                    </w:rPr>
                    <w:t>；</w:t>
                  </w:r>
                </w:p>
                <w:p>
                  <w:pPr>
                    <w:jc w:val="both"/>
                  </w:pPr>
                  <w:r>
                    <w:rPr>
                      <w:sz w:val="21"/>
                    </w:rPr>
                    <w:t>5.3高灵敏度同心雾化旋流雾室进样系统1套</w:t>
                  </w:r>
                  <w:r>
                    <w:rPr>
                      <w:sz w:val="21"/>
                    </w:rPr>
                    <w:t>；</w:t>
                  </w:r>
                </w:p>
                <w:p>
                  <w:pPr>
                    <w:jc w:val="both"/>
                  </w:pPr>
                  <w:r>
                    <w:rPr>
                      <w:sz w:val="21"/>
                    </w:rPr>
                    <w:t>5.4排废热风装置（配套排风机和配套的不锈钢管，需导至室外并通上楼顶）。</w:t>
                  </w:r>
                </w:p>
                <w:p>
                  <w:pPr>
                    <w:jc w:val="both"/>
                  </w:pPr>
                  <w:r>
                    <w:rPr>
                      <w:sz w:val="21"/>
                    </w:rPr>
                    <w:t>5.5循环水冷系统1台</w:t>
                  </w:r>
                  <w:r>
                    <w:rPr>
                      <w:sz w:val="21"/>
                    </w:rPr>
                    <w:t>；</w:t>
                  </w:r>
                </w:p>
                <w:p>
                  <w:pPr>
                    <w:jc w:val="both"/>
                  </w:pPr>
                  <w:r>
                    <w:rPr>
                      <w:sz w:val="21"/>
                    </w:rPr>
                    <w:t>5.6</w:t>
                  </w:r>
                  <w:r>
                    <w:rPr>
                      <w:sz w:val="21"/>
                    </w:rPr>
                    <w:t>内嵌仪器控制终端：</w:t>
                  </w:r>
                </w:p>
                <w:p>
                  <w:pPr>
                    <w:jc w:val="both"/>
                  </w:pPr>
                  <w:r>
                    <w:rPr>
                      <w:sz w:val="21"/>
                    </w:rPr>
                    <w:t>内存：</w:t>
                  </w:r>
                  <w:r>
                    <w:rPr>
                      <w:sz w:val="21"/>
                    </w:rPr>
                    <w:t>≥</w:t>
                  </w:r>
                  <w:r>
                    <w:rPr>
                      <w:sz w:val="21"/>
                    </w:rPr>
                    <w:t>16 GB</w:t>
                  </w:r>
                </w:p>
                <w:p>
                  <w:pPr>
                    <w:jc w:val="both"/>
                  </w:pPr>
                  <w:r>
                    <w:rPr>
                      <w:sz w:val="21"/>
                    </w:rPr>
                    <w:t>硬盘：</w:t>
                  </w:r>
                  <w:r>
                    <w:rPr>
                      <w:sz w:val="21"/>
                    </w:rPr>
                    <w:t>≥</w:t>
                  </w:r>
                  <w:r>
                    <w:rPr>
                      <w:sz w:val="21"/>
                    </w:rPr>
                    <w:t>256G固态</w:t>
                  </w:r>
                </w:p>
                <w:p>
                  <w:pPr>
                    <w:jc w:val="both"/>
                  </w:pPr>
                  <w:r>
                    <w:rPr>
                      <w:sz w:val="21"/>
                    </w:rPr>
                    <w:t>其他要求：需配备相应打印设备</w:t>
                  </w:r>
                </w:p>
                <w:p>
                  <w:pPr>
                    <w:jc w:val="both"/>
                  </w:pPr>
                  <w:r>
                    <w:rPr>
                      <w:sz w:val="21"/>
                    </w:rPr>
                    <w:t>5.7适配</w:t>
                  </w:r>
                  <w:r>
                    <w:rPr>
                      <w:sz w:val="21"/>
                    </w:rPr>
                    <w:t>设备配套</w:t>
                  </w:r>
                  <w:r>
                    <w:rPr>
                      <w:sz w:val="21"/>
                    </w:rPr>
                    <w:t>电源</w:t>
                  </w:r>
                  <w:r>
                    <w:rPr>
                      <w:sz w:val="21"/>
                    </w:rPr>
                    <w:t>1台</w:t>
                  </w:r>
                  <w:r>
                    <w:rPr>
                      <w:sz w:val="21"/>
                    </w:rPr>
                    <w:t>；</w:t>
                  </w:r>
                </w:p>
                <w:p>
                  <w:pPr>
                    <w:jc w:val="both"/>
                  </w:pPr>
                  <w:r>
                    <w:rPr>
                      <w:sz w:val="21"/>
                    </w:rPr>
                    <w:t>5.8排气风机 1台（配备15-16cm内径软管 3米，排风口风速可达10-15m/s）</w:t>
                  </w:r>
                  <w:r>
                    <w:rPr>
                      <w:sz w:val="21"/>
                    </w:rPr>
                    <w:t>；</w:t>
                  </w:r>
                </w:p>
                <w:p>
                  <w:pPr>
                    <w:jc w:val="both"/>
                  </w:pPr>
                  <w:r>
                    <w:rPr>
                      <w:sz w:val="21"/>
                    </w:rPr>
                    <w:t>5.9 排风管道：15cm外径不锈钢管10m，并保证排风口风速可达10-15m/s</w:t>
                  </w:r>
                  <w:r>
                    <w:rPr>
                      <w:sz w:val="21"/>
                    </w:rPr>
                    <w:t>；</w:t>
                  </w:r>
                </w:p>
                <w:p>
                  <w:pPr>
                    <w:jc w:val="both"/>
                  </w:pPr>
                  <w:r>
                    <w:rPr>
                      <w:sz w:val="21"/>
                    </w:rPr>
                    <w:t>5.10气体：40L/瓶 99.999%纯度钢瓶氩气两瓶及减压阀；40L/瓶 99.999%纯度钢瓶氦气一瓶及减压阀。</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售后服务</w:t>
                  </w:r>
                </w:p>
              </w:tc>
              <w:tc>
                <w:tcPr>
                  <w:tcW w:type="dxa" w:w="6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05"/>
                  <w:tcBorders>
                    <w:top w:val="none" w:color="000000" w:sz="4"/>
                    <w:left w:val="single" w:color="000000" w:sz="4"/>
                    <w:bottom w:val="single" w:color="000000" w:sz="4"/>
                    <w:right w:val="single" w:color="000000" w:sz="4"/>
                  </w:tcBorders>
                  <w:vAlign w:val="top"/>
                </w:tcPr>
                <w:p>
                  <w:pPr>
                    <w:jc w:val="both"/>
                  </w:pPr>
                  <w:r>
                    <w:rPr>
                      <w:sz w:val="21"/>
                    </w:rPr>
                    <w:t>6.1 1年的保修期，仪器终生维修</w:t>
                  </w:r>
                  <w:r>
                    <w:rPr>
                      <w:sz w:val="21"/>
                    </w:rPr>
                    <w:t>；</w:t>
                  </w:r>
                </w:p>
                <w:p>
                  <w:pPr>
                    <w:jc w:val="both"/>
                  </w:pPr>
                  <w:r>
                    <w:rPr>
                      <w:sz w:val="21"/>
                    </w:rPr>
                    <w:t>6.2 免费安装调试至仪器可正常运行</w:t>
                  </w:r>
                  <w:r>
                    <w:rPr>
                      <w:sz w:val="21"/>
                    </w:rPr>
                    <w:t>；</w:t>
                  </w:r>
                </w:p>
                <w:p>
                  <w:pPr>
                    <w:jc w:val="both"/>
                  </w:pPr>
                  <w:r>
                    <w:rPr>
                      <w:sz w:val="21"/>
                    </w:rPr>
                    <w:t>6.3 仪器安装调试后进行免费培训。</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多功能手套箱（厌氧工作站）</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04"/>
              <w:gridCol w:w="704"/>
              <w:gridCol w:w="4189"/>
            </w:tblGrid>
            <w:tr>
              <w:tc>
                <w:tcPr>
                  <w:tcW w:type="dxa" w:w="704"/>
                  <w:tcBorders>
                    <w:top w:val="single" w:color="000000" w:sz="4"/>
                    <w:left w:val="single" w:color="000000" w:sz="4"/>
                    <w:bottom w:val="single" w:color="000000" w:sz="4"/>
                    <w:right w:val="single" w:color="000000" w:sz="4"/>
                  </w:tcBorders>
                  <w:vAlign w:val="top"/>
                </w:tcPr>
                <w:p>
                  <w:pPr>
                    <w:jc w:val="both"/>
                  </w:pPr>
                  <w:r>
                    <w:rPr>
                      <w:sz w:val="21"/>
                    </w:rPr>
                    <w:t>参数性质</w:t>
                  </w:r>
                </w:p>
              </w:tc>
              <w:tc>
                <w:tcPr>
                  <w:tcW w:type="dxa" w:w="704"/>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4189"/>
                  <w:tcBorders>
                    <w:top w:val="single" w:color="000000" w:sz="4"/>
                    <w:left w:val="single" w:color="000000" w:sz="4"/>
                    <w:bottom w:val="single" w:color="000000" w:sz="4"/>
                    <w:right w:val="single" w:color="000000" w:sz="4"/>
                  </w:tcBorders>
                  <w:vAlign w:val="top"/>
                </w:tcPr>
                <w:p>
                  <w:pPr>
                    <w:jc w:val="both"/>
                  </w:pPr>
                  <w:r>
                    <w:rPr>
                      <w:sz w:val="21"/>
                    </w:rPr>
                    <w:t>具体技术</w:t>
                  </w:r>
                  <w:r>
                    <w:rPr>
                      <w:sz w:val="21"/>
                    </w:rPr>
                    <w:t>(参数)要求</w:t>
                  </w:r>
                </w:p>
              </w:tc>
            </w:tr>
            <w:tr>
              <w:tc>
                <w:tcPr>
                  <w:tcW w:type="dxa" w:w="704"/>
                  <w:tcBorders>
                    <w:top w:val="none" w:color="000000" w:sz="4"/>
                    <w:left w:val="single" w:color="000000" w:sz="4"/>
                    <w:bottom w:val="single" w:color="000000" w:sz="4"/>
                    <w:right w:val="single" w:color="000000" w:sz="4"/>
                  </w:tcBorders>
                  <w:vAlign w:val="top"/>
                </w:tcPr>
                <w:p>
                  <w:pPr>
                    <w:jc w:val="both"/>
                  </w:pPr>
                  <w:r>
                    <w:rPr>
                      <w:sz w:val="21"/>
                    </w:rPr>
                    <w:t>配置和技术参数</w:t>
                  </w:r>
                </w:p>
              </w:tc>
              <w:tc>
                <w:tcPr>
                  <w:tcW w:type="dxa" w:w="704"/>
                  <w:tcBorders>
                    <w:top w:val="none" w:color="000000" w:sz="4"/>
                    <w:left w:val="single" w:color="000000" w:sz="4"/>
                    <w:bottom w:val="single" w:color="000000" w:sz="4"/>
                    <w:right w:val="single" w:color="000000" w:sz="4"/>
                  </w:tcBorders>
                  <w:vAlign w:val="top"/>
                </w:tcPr>
                <w:p>
                  <w:pPr>
                    <w:jc w:val="both"/>
                  </w:pPr>
                  <w:r>
                    <w:rPr>
                      <w:sz w:val="21"/>
                    </w:rPr>
                    <w:t>1</w:t>
                  </w:r>
                </w:p>
              </w:tc>
              <w:tc>
                <w:tcPr>
                  <w:tcW w:type="dxa" w:w="4189"/>
                  <w:tcBorders>
                    <w:top w:val="none" w:color="000000" w:sz="4"/>
                    <w:left w:val="single" w:color="000000" w:sz="4"/>
                    <w:bottom w:val="single" w:color="000000" w:sz="4"/>
                    <w:right w:val="single" w:color="000000" w:sz="4"/>
                  </w:tcBorders>
                  <w:vAlign w:val="top"/>
                </w:tcPr>
                <w:p>
                  <w:pPr>
                    <w:jc w:val="both"/>
                  </w:pPr>
                  <w:r>
                    <w:rPr>
                      <w:sz w:val="21"/>
                    </w:rPr>
                    <w:t>1.</w:t>
                  </w:r>
                  <w:r>
                    <w:rPr>
                      <w:sz w:val="21"/>
                    </w:rPr>
                    <w:t>1</w:t>
                  </w:r>
                  <w:r>
                    <w:rPr>
                      <w:sz w:val="21"/>
                    </w:rPr>
                    <w:t xml:space="preserve"> </w:t>
                  </w:r>
                  <w:r>
                    <w:rPr>
                      <w:sz w:val="21"/>
                    </w:rPr>
                    <w:t xml:space="preserve"> </w:t>
                  </w:r>
                  <w:r>
                    <w:rPr>
                      <w:sz w:val="21"/>
                    </w:rPr>
                    <w:t>全透明亚克力箱体，壁厚</w:t>
                  </w:r>
                  <w:r>
                    <w:rPr>
                      <w:sz w:val="21"/>
                    </w:rPr>
                    <w:t>10mm</w:t>
                  </w:r>
                  <w:r>
                    <w:rPr>
                      <w:sz w:val="21"/>
                    </w:rPr>
                    <w:t>；</w:t>
                  </w:r>
                </w:p>
                <w:p>
                  <w:pPr>
                    <w:jc w:val="both"/>
                  </w:pPr>
                  <w:r>
                    <w:rPr>
                      <w:sz w:val="21"/>
                    </w:rPr>
                    <w:t>1.</w:t>
                  </w:r>
                  <w:r>
                    <w:rPr>
                      <w:sz w:val="21"/>
                    </w:rPr>
                    <w:t>2</w:t>
                  </w:r>
                  <w:r>
                    <w:rPr>
                      <w:sz w:val="21"/>
                    </w:rPr>
                    <w:t xml:space="preserve"> </w:t>
                  </w:r>
                  <w:r>
                    <w:rPr>
                      <w:sz w:val="21"/>
                    </w:rPr>
                    <w:t xml:space="preserve"> </w:t>
                  </w:r>
                  <w:r>
                    <w:rPr>
                      <w:sz w:val="21"/>
                    </w:rPr>
                    <w:t>双层，封闭的氯丁（二烯）橡胶垫圈系统</w:t>
                  </w:r>
                  <w:r>
                    <w:rPr>
                      <w:sz w:val="21"/>
                    </w:rPr>
                    <w:t>；</w:t>
                  </w:r>
                </w:p>
                <w:p>
                  <w:pPr>
                    <w:jc w:val="both"/>
                  </w:pPr>
                  <w:r>
                    <w:rPr>
                      <w:sz w:val="21"/>
                    </w:rPr>
                    <w:t>1.</w:t>
                  </w:r>
                  <w:r>
                    <w:rPr>
                      <w:sz w:val="21"/>
                    </w:rPr>
                    <w:t>3</w:t>
                  </w:r>
                  <w:r>
                    <w:rPr>
                      <w:sz w:val="21"/>
                    </w:rPr>
                    <w:t xml:space="preserve"> </w:t>
                  </w:r>
                  <w:r>
                    <w:rPr>
                      <w:sz w:val="21"/>
                    </w:rPr>
                    <w:t xml:space="preserve"> </w:t>
                  </w:r>
                  <w:r>
                    <w:rPr>
                      <w:sz w:val="21"/>
                    </w:rPr>
                    <w:t>顶部可取下用于放置设备，顶部与底部凝胶密封而成一个洁净室空间，密封的凝胶不含硅胶成分，可防止空气或水分泄露，底部一次成型</w:t>
                  </w:r>
                  <w:r>
                    <w:rPr>
                      <w:sz w:val="21"/>
                    </w:rPr>
                    <w:t>；</w:t>
                  </w:r>
                </w:p>
                <w:p>
                  <w:pPr>
                    <w:jc w:val="both"/>
                  </w:pPr>
                  <w:r>
                    <w:rPr>
                      <w:sz w:val="21"/>
                    </w:rPr>
                    <w:t>1.</w:t>
                  </w:r>
                  <w:r>
                    <w:rPr>
                      <w:sz w:val="21"/>
                    </w:rPr>
                    <w:t>4</w:t>
                  </w:r>
                  <w:r>
                    <w:rPr>
                      <w:sz w:val="21"/>
                    </w:rPr>
                    <w:t xml:space="preserve"> </w:t>
                  </w:r>
                  <w:r>
                    <w:rPr>
                      <w:sz w:val="21"/>
                    </w:rPr>
                    <w:t xml:space="preserve"> </w:t>
                  </w:r>
                  <w:r>
                    <w:rPr>
                      <w:sz w:val="21"/>
                    </w:rPr>
                    <w:t>4个考克阀用于气体置换，2个位于主箱体，2个位于转移箱</w:t>
                  </w:r>
                  <w:r>
                    <w:rPr>
                      <w:sz w:val="21"/>
                    </w:rPr>
                    <w:t>；</w:t>
                  </w:r>
                </w:p>
                <w:p>
                  <w:pPr>
                    <w:jc w:val="both"/>
                  </w:pPr>
                  <w:r>
                    <w:rPr>
                      <w:sz w:val="21"/>
                    </w:rPr>
                    <w:t>1.</w:t>
                  </w:r>
                  <w:r>
                    <w:rPr>
                      <w:sz w:val="21"/>
                    </w:rPr>
                    <w:t>5</w:t>
                  </w:r>
                  <w:r>
                    <w:rPr>
                      <w:sz w:val="21"/>
                    </w:rPr>
                    <w:t xml:space="preserve"> </w:t>
                  </w:r>
                  <w:r>
                    <w:rPr>
                      <w:sz w:val="21"/>
                    </w:rPr>
                    <w:t xml:space="preserve"> </w:t>
                  </w:r>
                  <w:r>
                    <w:rPr>
                      <w:sz w:val="21"/>
                    </w:rPr>
                    <w:t>8”HEPA过滤器、4微米有机气体预过滤器，可有效防止危害蒸汽及颗粒</w:t>
                  </w:r>
                  <w:r>
                    <w:rPr>
                      <w:sz w:val="21"/>
                    </w:rPr>
                    <w:t>；</w:t>
                  </w:r>
                </w:p>
                <w:p>
                  <w:pPr>
                    <w:jc w:val="both"/>
                  </w:pPr>
                  <w:r>
                    <w:rPr>
                      <w:sz w:val="21"/>
                    </w:rPr>
                    <w:t>1.</w:t>
                  </w:r>
                  <w:r>
                    <w:rPr>
                      <w:sz w:val="21"/>
                    </w:rPr>
                    <w:t>6</w:t>
                  </w:r>
                  <w:r>
                    <w:rPr>
                      <w:sz w:val="21"/>
                    </w:rPr>
                    <w:t xml:space="preserve"> </w:t>
                  </w:r>
                  <w:r>
                    <w:rPr>
                      <w:sz w:val="21"/>
                    </w:rPr>
                    <w:t xml:space="preserve"> </w:t>
                  </w:r>
                  <w:r>
                    <w:rPr>
                      <w:sz w:val="21"/>
                    </w:rPr>
                    <w:t>左侧有圆形进口，配阀门锁，用于放置较大样品，直径</w:t>
                  </w:r>
                  <w:r>
                    <w:rPr>
                      <w:sz w:val="21"/>
                    </w:rPr>
                    <w:t>30.5cm</w:t>
                  </w:r>
                  <w:r>
                    <w:rPr>
                      <w:sz w:val="21"/>
                    </w:rPr>
                    <w:t>；</w:t>
                  </w:r>
                </w:p>
                <w:p>
                  <w:pPr>
                    <w:jc w:val="both"/>
                  </w:pPr>
                  <w:r>
                    <w:rPr>
                      <w:sz w:val="21"/>
                    </w:rPr>
                    <w:t>1.</w:t>
                  </w:r>
                  <w:r>
                    <w:rPr>
                      <w:sz w:val="21"/>
                    </w:rPr>
                    <w:t>7</w:t>
                  </w:r>
                  <w:r>
                    <w:rPr>
                      <w:sz w:val="21"/>
                    </w:rPr>
                    <w:t xml:space="preserve"> </w:t>
                  </w:r>
                  <w:r>
                    <w:rPr>
                      <w:sz w:val="21"/>
                    </w:rPr>
                    <w:t xml:space="preserve"> </w:t>
                  </w:r>
                  <w:r>
                    <w:rPr>
                      <w:sz w:val="21"/>
                    </w:rPr>
                    <w:t>右侧圆柱腔体为缓冲空间，在操作实验的时候，可先将物品放入缓冲空间，关上外部锁，从手套箱内部可以打缓冲空间的的阀门，将样品取出，这样可以放置在实验过程中的气体浓度、湿度不受外界环境影响，配有真空表</w:t>
                  </w:r>
                  <w:r>
                    <w:rPr>
                      <w:sz w:val="21"/>
                    </w:rPr>
                    <w:t>；</w:t>
                  </w:r>
                </w:p>
                <w:p>
                  <w:pPr>
                    <w:jc w:val="both"/>
                  </w:pPr>
                  <w:r>
                    <w:rPr>
                      <w:sz w:val="21"/>
                    </w:rPr>
                    <w:t>1.</w:t>
                  </w:r>
                  <w:r>
                    <w:rPr>
                      <w:sz w:val="21"/>
                    </w:rPr>
                    <w:t>8</w:t>
                  </w:r>
                  <w:r>
                    <w:rPr>
                      <w:sz w:val="21"/>
                    </w:rPr>
                    <w:t xml:space="preserve"> </w:t>
                  </w:r>
                  <w:r>
                    <w:rPr>
                      <w:sz w:val="21"/>
                    </w:rPr>
                    <w:t xml:space="preserve"> </w:t>
                  </w:r>
                  <w:r>
                    <w:rPr>
                      <w:sz w:val="21"/>
                    </w:rPr>
                    <w:t>清晰的丙烯酸视窗可防止视觉错误，视窗上配有湿度表，可监测箱内湿度变化，亮白色底层板</w:t>
                  </w:r>
                  <w:r>
                    <w:rPr>
                      <w:sz w:val="21"/>
                    </w:rPr>
                    <w:t>；</w:t>
                  </w:r>
                </w:p>
                <w:p>
                  <w:pPr>
                    <w:jc w:val="both"/>
                  </w:pPr>
                  <w:r>
                    <w:rPr>
                      <w:sz w:val="21"/>
                    </w:rPr>
                    <w:t>1.</w:t>
                  </w:r>
                  <w:r>
                    <w:rPr>
                      <w:sz w:val="21"/>
                    </w:rPr>
                    <w:t>9</w:t>
                  </w:r>
                  <w:r>
                    <w:rPr>
                      <w:sz w:val="21"/>
                    </w:rPr>
                    <w:t xml:space="preserve"> </w:t>
                  </w:r>
                  <w:r>
                    <w:rPr>
                      <w:sz w:val="21"/>
                    </w:rPr>
                    <w:t xml:space="preserve"> </w:t>
                  </w:r>
                  <w:r>
                    <w:rPr>
                      <w:sz w:val="21"/>
                    </w:rPr>
                    <w:t>所有密封夹的松紧可调，防止长时间使用后气密性下降</w:t>
                  </w:r>
                  <w:r>
                    <w:rPr>
                      <w:sz w:val="21"/>
                    </w:rPr>
                    <w:t>；</w:t>
                  </w:r>
                </w:p>
                <w:p>
                  <w:pPr>
                    <w:jc w:val="both"/>
                  </w:pPr>
                  <w:r>
                    <w:rPr>
                      <w:sz w:val="21"/>
                    </w:rPr>
                    <w:t>1.</w:t>
                  </w:r>
                  <w:r>
                    <w:rPr>
                      <w:sz w:val="21"/>
                    </w:rPr>
                    <w:t>10</w:t>
                  </w:r>
                  <w:r>
                    <w:rPr>
                      <w:sz w:val="21"/>
                    </w:rPr>
                    <w:t xml:space="preserve"> </w:t>
                  </w:r>
                  <w:r>
                    <w:rPr>
                      <w:sz w:val="21"/>
                    </w:rPr>
                    <w:t xml:space="preserve"> </w:t>
                  </w:r>
                  <w:r>
                    <w:rPr>
                      <w:sz w:val="21"/>
                    </w:rPr>
                    <w:t>白色氯磺聚乙烯橡胶手套便于双手使用，防腐，防紫外</w:t>
                  </w:r>
                  <w:r>
                    <w:rPr>
                      <w:sz w:val="21"/>
                    </w:rPr>
                    <w:t>；</w:t>
                  </w:r>
                </w:p>
                <w:p>
                  <w:pPr>
                    <w:jc w:val="both"/>
                  </w:pPr>
                  <w:r>
                    <w:rPr>
                      <w:sz w:val="21"/>
                    </w:rPr>
                    <w:t>1.</w:t>
                  </w:r>
                  <w:r>
                    <w:rPr>
                      <w:sz w:val="21"/>
                    </w:rPr>
                    <w:t>11</w:t>
                  </w:r>
                  <w:r>
                    <w:rPr>
                      <w:sz w:val="21"/>
                    </w:rPr>
                    <w:t xml:space="preserve"> </w:t>
                  </w:r>
                  <w:r>
                    <w:rPr>
                      <w:sz w:val="21"/>
                    </w:rPr>
                    <w:t xml:space="preserve"> </w:t>
                  </w:r>
                  <w:r>
                    <w:rPr>
                      <w:sz w:val="21"/>
                    </w:rPr>
                    <w:t>医用级电源插口，符合</w:t>
                  </w:r>
                  <w:r>
                    <w:rPr>
                      <w:sz w:val="21"/>
                    </w:rPr>
                    <w:t>CE标准</w:t>
                  </w:r>
                  <w:r>
                    <w:rPr>
                      <w:sz w:val="21"/>
                    </w:rPr>
                    <w:t>；</w:t>
                  </w:r>
                </w:p>
                <w:p>
                  <w:pPr>
                    <w:jc w:val="both"/>
                  </w:pPr>
                  <w:r>
                    <w:rPr>
                      <w:sz w:val="21"/>
                    </w:rPr>
                    <w:t>1.</w:t>
                  </w:r>
                  <w:r>
                    <w:rPr>
                      <w:sz w:val="21"/>
                    </w:rPr>
                    <w:t>12</w:t>
                  </w:r>
                  <w:r>
                    <w:rPr>
                      <w:sz w:val="21"/>
                    </w:rPr>
                    <w:t xml:space="preserve"> </w:t>
                  </w:r>
                  <w:r>
                    <w:rPr>
                      <w:sz w:val="21"/>
                    </w:rPr>
                    <w:t xml:space="preserve"> </w:t>
                  </w:r>
                  <w:r>
                    <w:rPr>
                      <w:sz w:val="21"/>
                    </w:rPr>
                    <w:t>小型减压阀可防止手套回弹（</w:t>
                  </w:r>
                  <w:r>
                    <w:rPr>
                      <w:sz w:val="21"/>
                    </w:rPr>
                    <w:t>fight back）</w:t>
                  </w:r>
                  <w:r>
                    <w:rPr>
                      <w:sz w:val="21"/>
                    </w:rPr>
                    <w:t>；</w:t>
                  </w:r>
                </w:p>
                <w:p>
                  <w:pPr>
                    <w:jc w:val="both"/>
                  </w:pPr>
                  <w:r>
                    <w:rPr>
                      <w:sz w:val="21"/>
                    </w:rPr>
                    <w:t>1.</w:t>
                  </w:r>
                  <w:r>
                    <w:rPr>
                      <w:sz w:val="21"/>
                    </w:rPr>
                    <w:t>13</w:t>
                  </w:r>
                  <w:r>
                    <w:rPr>
                      <w:sz w:val="21"/>
                    </w:rPr>
                    <w:t xml:space="preserve"> </w:t>
                  </w:r>
                  <w:r>
                    <w:rPr>
                      <w:sz w:val="21"/>
                    </w:rPr>
                    <w:t xml:space="preserve"> </w:t>
                  </w:r>
                  <w:r>
                    <w:rPr>
                      <w:sz w:val="21"/>
                    </w:rPr>
                    <w:t>手套数：</w:t>
                  </w:r>
                  <w:r>
                    <w:rPr>
                      <w:sz w:val="21"/>
                    </w:rPr>
                    <w:t>4只</w:t>
                  </w:r>
                  <w:r>
                    <w:rPr>
                      <w:sz w:val="21"/>
                    </w:rPr>
                    <w:t>；</w:t>
                  </w:r>
                </w:p>
                <w:p>
                  <w:pPr>
                    <w:jc w:val="both"/>
                  </w:pPr>
                  <w:r>
                    <w:rPr>
                      <w:sz w:val="21"/>
                    </w:rPr>
                    <w:t>1.</w:t>
                  </w:r>
                  <w:r>
                    <w:rPr>
                      <w:sz w:val="21"/>
                    </w:rPr>
                    <w:t>14</w:t>
                  </w:r>
                  <w:r>
                    <w:rPr>
                      <w:sz w:val="21"/>
                    </w:rPr>
                    <w:t xml:space="preserve"> </w:t>
                  </w:r>
                  <w:r>
                    <w:rPr>
                      <w:sz w:val="21"/>
                    </w:rPr>
                    <w:t xml:space="preserve"> </w:t>
                  </w:r>
                  <w:r>
                    <w:rPr>
                      <w:sz w:val="21"/>
                    </w:rPr>
                    <w:t>内部尺寸（</w:t>
                  </w:r>
                  <w:r>
                    <w:rPr>
                      <w:sz w:val="21"/>
                    </w:rPr>
                    <w:t>W×D×H, cm）：152×74×81（±1%）</w:t>
                  </w:r>
                  <w:r>
                    <w:rPr>
                      <w:sz w:val="21"/>
                    </w:rPr>
                    <w:t>；</w:t>
                  </w:r>
                </w:p>
                <w:p>
                  <w:pPr>
                    <w:jc w:val="both"/>
                  </w:pPr>
                  <w:r>
                    <w:rPr>
                      <w:sz w:val="21"/>
                    </w:rPr>
                    <w:t>1.</w:t>
                  </w:r>
                  <w:r>
                    <w:rPr>
                      <w:sz w:val="21"/>
                    </w:rPr>
                    <w:t>15</w:t>
                  </w:r>
                  <w:r>
                    <w:rPr>
                      <w:sz w:val="21"/>
                    </w:rPr>
                    <w:t xml:space="preserve"> </w:t>
                  </w:r>
                  <w:r>
                    <w:rPr>
                      <w:sz w:val="21"/>
                    </w:rPr>
                    <w:t xml:space="preserve"> </w:t>
                  </w:r>
                  <w:r>
                    <w:rPr>
                      <w:sz w:val="21"/>
                    </w:rPr>
                    <w:t>外部尺寸（</w:t>
                  </w:r>
                  <w:r>
                    <w:rPr>
                      <w:sz w:val="21"/>
                    </w:rPr>
                    <w:t>W×D×H, cm）：193×81×89（±1%）</w:t>
                  </w:r>
                  <w:r>
                    <w:rPr>
                      <w:sz w:val="21"/>
                    </w:rPr>
                    <w:t>；</w:t>
                  </w:r>
                </w:p>
                <w:p>
                  <w:pPr>
                    <w:jc w:val="both"/>
                  </w:pPr>
                  <w:r>
                    <w:rPr>
                      <w:sz w:val="21"/>
                    </w:rPr>
                    <w:t>1.</w:t>
                  </w:r>
                  <w:r>
                    <w:rPr>
                      <w:sz w:val="21"/>
                    </w:rPr>
                    <w:t>16</w:t>
                  </w:r>
                  <w:r>
                    <w:rPr>
                      <w:sz w:val="21"/>
                    </w:rPr>
                    <w:t xml:space="preserve"> </w:t>
                  </w:r>
                  <w:r>
                    <w:rPr>
                      <w:sz w:val="21"/>
                    </w:rPr>
                    <w:t xml:space="preserve"> </w:t>
                  </w:r>
                  <w:r>
                    <w:rPr>
                      <w:sz w:val="21"/>
                    </w:rPr>
                    <w:t>转移舱尺寸（</w:t>
                  </w:r>
                  <w:r>
                    <w:rPr>
                      <w:sz w:val="21"/>
                    </w:rPr>
                    <w:t>L×ID, cm）：30.5×28（±1%）</w:t>
                  </w:r>
                  <w:r>
                    <w:rPr>
                      <w:sz w:val="21"/>
                    </w:rPr>
                    <w:t>；</w:t>
                  </w:r>
                </w:p>
                <w:p>
                  <w:pPr>
                    <w:jc w:val="both"/>
                  </w:pPr>
                  <w:r>
                    <w:rPr>
                      <w:sz w:val="21"/>
                    </w:rPr>
                    <w:t>1.</w:t>
                  </w:r>
                  <w:r>
                    <w:rPr>
                      <w:sz w:val="21"/>
                    </w:rPr>
                    <w:t>17</w:t>
                  </w:r>
                  <w:r>
                    <w:rPr>
                      <w:sz w:val="21"/>
                    </w:rPr>
                    <w:t xml:space="preserve"> </w:t>
                  </w:r>
                  <w:r>
                    <w:rPr>
                      <w:sz w:val="21"/>
                    </w:rPr>
                    <w:t xml:space="preserve"> </w:t>
                  </w:r>
                  <w:r>
                    <w:rPr>
                      <w:sz w:val="21"/>
                    </w:rPr>
                    <w:t>顶部开口（</w:t>
                  </w:r>
                  <w:r>
                    <w:rPr>
                      <w:sz w:val="21"/>
                    </w:rPr>
                    <w:t>L×W, cm）：61×137（±1%）</w:t>
                  </w:r>
                  <w:r>
                    <w:rPr>
                      <w:sz w:val="21"/>
                    </w:rPr>
                    <w:t>；</w:t>
                  </w:r>
                </w:p>
                <w:p>
                  <w:pPr>
                    <w:jc w:val="both"/>
                  </w:pPr>
                  <w:r>
                    <w:rPr>
                      <w:sz w:val="21"/>
                    </w:rPr>
                    <w:t>1.</w:t>
                  </w:r>
                  <w:r>
                    <w:rPr>
                      <w:sz w:val="21"/>
                    </w:rPr>
                    <w:t>18</w:t>
                  </w:r>
                  <w:r>
                    <w:rPr>
                      <w:sz w:val="21"/>
                    </w:rPr>
                    <w:t xml:space="preserve"> </w:t>
                  </w:r>
                  <w:r>
                    <w:rPr>
                      <w:sz w:val="21"/>
                    </w:rPr>
                    <w:t xml:space="preserve"> </w:t>
                  </w:r>
                  <w:r>
                    <w:rPr>
                      <w:sz w:val="21"/>
                    </w:rPr>
                    <w:t>内容积：</w:t>
                  </w:r>
                  <w:r>
                    <w:rPr>
                      <w:sz w:val="21"/>
                    </w:rPr>
                    <w:t>912 L（±1%）</w:t>
                  </w:r>
                  <w:r>
                    <w:rPr>
                      <w:sz w:val="21"/>
                    </w:rPr>
                    <w:t>；</w:t>
                  </w:r>
                </w:p>
                <w:p>
                  <w:pPr>
                    <w:jc w:val="both"/>
                  </w:pPr>
                  <w:r>
                    <w:rPr>
                      <w:sz w:val="21"/>
                    </w:rPr>
                    <w:t>1.19</w:t>
                  </w:r>
                  <w:r>
                    <w:rPr>
                      <w:sz w:val="21"/>
                    </w:rPr>
                    <w:t xml:space="preserve"> </w:t>
                  </w:r>
                  <w:r>
                    <w:rPr>
                      <w:sz w:val="21"/>
                    </w:rPr>
                    <w:t>电源：</w:t>
                  </w:r>
                  <w:r>
                    <w:rPr>
                      <w:sz w:val="21"/>
                    </w:rPr>
                    <w:t>230V/50Hz，5A。</w:t>
                  </w:r>
                </w:p>
              </w:tc>
            </w:tr>
            <w:tr>
              <w:tc>
                <w:tcPr>
                  <w:tcW w:type="dxa" w:w="704"/>
                  <w:tcBorders>
                    <w:top w:val="none" w:color="000000" w:sz="4"/>
                    <w:left w:val="single" w:color="000000" w:sz="4"/>
                    <w:bottom w:val="single" w:color="000000" w:sz="4"/>
                    <w:right w:val="single" w:color="000000" w:sz="4"/>
                  </w:tcBorders>
                  <w:vAlign w:val="top"/>
                </w:tcPr>
                <w:p>
                  <w:pPr>
                    <w:jc w:val="both"/>
                  </w:pPr>
                  <w:r>
                    <w:rPr>
                      <w:sz w:val="21"/>
                    </w:rPr>
                    <w:t>配置清单</w:t>
                  </w:r>
                </w:p>
              </w:tc>
              <w:tc>
                <w:tcPr>
                  <w:tcW w:type="dxa" w:w="704"/>
                  <w:tcBorders>
                    <w:top w:val="none" w:color="000000" w:sz="4"/>
                    <w:left w:val="single" w:color="000000" w:sz="4"/>
                    <w:bottom w:val="single" w:color="000000" w:sz="4"/>
                    <w:right w:val="single" w:color="000000" w:sz="4"/>
                  </w:tcBorders>
                  <w:vAlign w:val="top"/>
                </w:tcPr>
                <w:p>
                  <w:pPr>
                    <w:jc w:val="both"/>
                  </w:pPr>
                  <w:r>
                    <w:rPr>
                      <w:sz w:val="21"/>
                    </w:rPr>
                    <w:t>2</w:t>
                  </w:r>
                </w:p>
              </w:tc>
              <w:tc>
                <w:tcPr>
                  <w:tcW w:type="dxa" w:w="4189"/>
                  <w:tcBorders>
                    <w:top w:val="none" w:color="000000" w:sz="4"/>
                    <w:left w:val="single" w:color="000000" w:sz="4"/>
                    <w:bottom w:val="single" w:color="000000" w:sz="4"/>
                    <w:right w:val="single" w:color="000000" w:sz="4"/>
                  </w:tcBorders>
                  <w:vAlign w:val="top"/>
                </w:tcPr>
                <w:p>
                  <w:pPr>
                    <w:jc w:val="both"/>
                  </w:pPr>
                  <w:r>
                    <w:rPr>
                      <w:sz w:val="21"/>
                    </w:rPr>
                    <w:t>主机</w:t>
                  </w:r>
                  <w:r>
                    <w:rPr>
                      <w:sz w:val="21"/>
                    </w:rPr>
                    <w:t>1台</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电转仪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96"/>
              <w:gridCol w:w="436"/>
              <w:gridCol w:w="4465"/>
            </w:tblGrid>
            <w:tr>
              <w:tc>
                <w:tcPr>
                  <w:tcW w:type="dxa" w:w="696"/>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465"/>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工作条件</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温度：</w:t>
                  </w:r>
                  <w:r>
                    <w:rPr>
                      <w:sz w:val="21"/>
                    </w:rPr>
                    <w:t>3.5～35℃</w:t>
                  </w:r>
                  <w:r>
                    <w:rPr>
                      <w:sz w:val="21"/>
                    </w:rPr>
                    <w:t>；</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用途</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用途：安全而可重复地转化细菌、酵母菌和其他微生物体</w:t>
                  </w:r>
                  <w:r>
                    <w:rPr>
                      <w:sz w:val="21"/>
                    </w:rPr>
                    <w:t>；</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主要技术需求</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3.1 主要性能</w:t>
                  </w:r>
                </w:p>
                <w:p>
                  <w:pPr>
                    <w:jc w:val="both"/>
                  </w:pPr>
                  <w:r>
                    <w:rPr>
                      <w:sz w:val="21"/>
                    </w:rPr>
                    <w:t>3.1.1 可输出带RC 时间常数的衰变或斜截衰变指数波型</w:t>
                  </w:r>
                  <w:r>
                    <w:rPr>
                      <w:sz w:val="21"/>
                    </w:rPr>
                    <w:t>；</w:t>
                  </w:r>
                </w:p>
                <w:p>
                  <w:pPr>
                    <w:jc w:val="both"/>
                  </w:pPr>
                  <w:r>
                    <w:rPr>
                      <w:sz w:val="21"/>
                    </w:rPr>
                    <w:t>3.1.2 方便的预设优化程序适合常用的细菌和真菌研究</w:t>
                  </w:r>
                  <w:r>
                    <w:rPr>
                      <w:sz w:val="21"/>
                    </w:rPr>
                    <w:t>；</w:t>
                  </w:r>
                </w:p>
                <w:p>
                  <w:pPr>
                    <w:jc w:val="both"/>
                  </w:pPr>
                  <w:r>
                    <w:rPr>
                      <w:sz w:val="21"/>
                    </w:rPr>
                    <w:t>3.1.3 电弧抑制系统大大减少了电弧，确保珍贵样品不受损失</w:t>
                  </w:r>
                  <w:r>
                    <w:rPr>
                      <w:sz w:val="21"/>
                    </w:rPr>
                    <w:t>；</w:t>
                  </w:r>
                </w:p>
                <w:p>
                  <w:pPr>
                    <w:jc w:val="both"/>
                  </w:pPr>
                  <w:r>
                    <w:rPr>
                      <w:sz w:val="21"/>
                    </w:rPr>
                    <w:t>3.1.4 宽范围的参数用于手工优化</w:t>
                  </w:r>
                  <w:r>
                    <w:rPr>
                      <w:sz w:val="21"/>
                    </w:rPr>
                    <w:t>；</w:t>
                  </w:r>
                </w:p>
                <w:p>
                  <w:pPr>
                    <w:jc w:val="both"/>
                  </w:pPr>
                  <w:r>
                    <w:rPr>
                      <w:sz w:val="21"/>
                    </w:rPr>
                    <w:t>3.1.5 显示时间常数和实际电压用于重复性监控。</w:t>
                  </w:r>
                </w:p>
                <w:p>
                  <w:pPr>
                    <w:jc w:val="both"/>
                  </w:pPr>
                  <w:r>
                    <w:rPr>
                      <w:sz w:val="21"/>
                    </w:rPr>
                    <w:t>3.2 主要技术指标</w:t>
                  </w:r>
                </w:p>
                <w:p>
                  <w:pPr>
                    <w:jc w:val="both"/>
                  </w:pPr>
                  <w:r>
                    <w:rPr>
                      <w:sz w:val="21"/>
                    </w:rPr>
                    <w:t>3.2.1 输入电压：100～120V 或220～240V</w:t>
                  </w:r>
                  <w:r>
                    <w:rPr>
                      <w:sz w:val="21"/>
                    </w:rPr>
                    <w:t>；</w:t>
                  </w:r>
                </w:p>
                <w:p>
                  <w:pPr>
                    <w:jc w:val="both"/>
                  </w:pPr>
                  <w:r>
                    <w:rPr>
                      <w:sz w:val="21"/>
                    </w:rPr>
                    <w:t>3.2.2 最大输出电压和电流：3,000 V峰值，</w:t>
                  </w:r>
                  <w:r>
                    <w:rPr>
                      <w:sz w:val="21"/>
                    </w:rPr>
                    <w:t>＞</w:t>
                  </w:r>
                  <w:r>
                    <w:rPr>
                      <w:sz w:val="21"/>
                    </w:rPr>
                    <w:t>600 W负载。峰值最大电流100 A</w:t>
                  </w:r>
                  <w:r>
                    <w:rPr>
                      <w:sz w:val="21"/>
                    </w:rPr>
                    <w:t>；</w:t>
                  </w:r>
                </w:p>
                <w:p>
                  <w:pPr>
                    <w:jc w:val="both"/>
                  </w:pPr>
                  <w:r>
                    <w:rPr>
                      <w:sz w:val="21"/>
                    </w:rPr>
                    <w:t>3.2.3 输出波形：带RC 时间常数的衰变或斜截衰变指数波型</w:t>
                  </w:r>
                  <w:r>
                    <w:rPr>
                      <w:sz w:val="21"/>
                    </w:rPr>
                    <w:t>；</w:t>
                  </w:r>
                </w:p>
                <w:p>
                  <w:pPr>
                    <w:jc w:val="both"/>
                  </w:pPr>
                  <w:r>
                    <w:rPr>
                      <w:sz w:val="21"/>
                    </w:rPr>
                    <w:t>3.2.4 输出电压和脉冲持续调节：电压在200～3000伏可调，调节精度10伏。缺省脉冲持续时间为5毫秒，在1～4秒之间可调，调节精度0.1毫秒</w:t>
                  </w:r>
                  <w:r>
                    <w:rPr>
                      <w:sz w:val="21"/>
                    </w:rPr>
                    <w:t>；</w:t>
                  </w:r>
                </w:p>
                <w:p>
                  <w:pPr>
                    <w:jc w:val="both"/>
                  </w:pPr>
                  <w:r>
                    <w:rPr>
                      <w:sz w:val="21"/>
                    </w:rPr>
                    <w:t>3.2.5 实验方法预存：5个细菌和5个真菌预设程序。</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1"/>
                    </w:rPr>
                    <w:t>配置</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465"/>
                  <w:tcBorders>
                    <w:top w:val="none" w:color="000000" w:sz="4"/>
                    <w:left w:val="single" w:color="000000" w:sz="4"/>
                    <w:bottom w:val="single" w:color="000000" w:sz="4"/>
                    <w:right w:val="single" w:color="000000" w:sz="4"/>
                  </w:tcBorders>
                  <w:vAlign w:val="top"/>
                </w:tcPr>
                <w:p>
                  <w:pPr>
                    <w:jc w:val="both"/>
                  </w:pPr>
                  <w:r>
                    <w:rPr>
                      <w:sz w:val="21"/>
                    </w:rPr>
                    <w:t>4.1 主机1台</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便携式光合仪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658"/>
              <w:gridCol w:w="751"/>
              <w:gridCol w:w="4189"/>
            </w:tblGrid>
            <w:tr>
              <w:tc>
                <w:tcPr>
                  <w:tcW w:type="dxa" w:w="658"/>
                  <w:tcBorders>
                    <w:top w:val="single" w:color="000000" w:sz="4"/>
                    <w:left w:val="single" w:color="000000" w:sz="4"/>
                    <w:bottom w:val="single" w:color="000000" w:sz="4"/>
                    <w:right w:val="single" w:color="000000" w:sz="4"/>
                  </w:tcBorders>
                  <w:vAlign w:val="top"/>
                </w:tcPr>
                <w:p>
                  <w:pPr>
                    <w:jc w:val="center"/>
                  </w:pPr>
                  <w:r>
                    <w:rPr>
                      <w:b/>
                      <w:sz w:val="21"/>
                    </w:rPr>
                    <w:t>参数性质</w:t>
                  </w:r>
                </w:p>
              </w:tc>
              <w:tc>
                <w:tcPr>
                  <w:tcW w:type="dxa" w:w="75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189"/>
                  <w:tcBorders>
                    <w:top w:val="single" w:color="000000" w:sz="4"/>
                    <w:left w:val="single" w:color="000000" w:sz="4"/>
                    <w:bottom w:val="single" w:color="000000" w:sz="4"/>
                    <w:right w:val="single" w:color="000000" w:sz="4"/>
                  </w:tcBorders>
                  <w:vAlign w:val="top"/>
                </w:tcPr>
                <w:p>
                  <w:pPr>
                    <w:jc w:val="center"/>
                  </w:pPr>
                  <w:r>
                    <w:rPr>
                      <w:b/>
                      <w:sz w:val="21"/>
                    </w:rPr>
                    <w:t>具体技术</w:t>
                  </w:r>
                  <w:r>
                    <w:rPr>
                      <w:b/>
                      <w:sz w:val="21"/>
                    </w:rPr>
                    <w:t>(参数)要求</w:t>
                  </w:r>
                </w:p>
              </w:tc>
            </w:tr>
            <w:tr>
              <w:tc>
                <w:tcPr>
                  <w:tcW w:type="dxa" w:w="658"/>
                  <w:tcBorders>
                    <w:top w:val="none" w:color="000000" w:sz="4"/>
                    <w:left w:val="single" w:color="000000" w:sz="4"/>
                    <w:bottom w:val="single" w:color="000000" w:sz="4"/>
                    <w:right w:val="single" w:color="000000" w:sz="4"/>
                  </w:tcBorders>
                  <w:vAlign w:val="top"/>
                </w:tcPr>
                <w:p>
                  <w:pPr>
                    <w:jc w:val="center"/>
                  </w:pPr>
                  <w:r>
                    <w:rPr>
                      <w:sz w:val="21"/>
                    </w:rPr>
                    <w:t>主要参数与配置</w:t>
                  </w:r>
                </w:p>
              </w:tc>
              <w:tc>
                <w:tcPr>
                  <w:tcW w:type="dxa" w:w="7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89"/>
                  <w:tcBorders>
                    <w:top w:val="none" w:color="000000" w:sz="4"/>
                    <w:left w:val="single" w:color="000000" w:sz="4"/>
                    <w:bottom w:val="single" w:color="000000" w:sz="4"/>
                    <w:right w:val="single" w:color="000000" w:sz="4"/>
                  </w:tcBorders>
                  <w:vAlign w:val="top"/>
                </w:tcPr>
                <w:p>
                  <w:pPr>
                    <w:jc w:val="both"/>
                  </w:pPr>
                  <w:r>
                    <w:rPr>
                      <w:sz w:val="21"/>
                    </w:rPr>
                    <w:t>1.1 流量计：微型电子流量计；</w:t>
                  </w:r>
                </w:p>
                <w:p>
                  <w:pPr>
                    <w:jc w:val="both"/>
                  </w:pPr>
                  <w:r>
                    <w:rPr>
                      <w:sz w:val="21"/>
                    </w:rPr>
                    <w:t>1.2 测量范围：0～1.0L/min；</w:t>
                  </w:r>
                </w:p>
                <w:p>
                  <w:pPr>
                    <w:jc w:val="both"/>
                  </w:pPr>
                  <w:r>
                    <w:rPr>
                      <w:sz w:val="21"/>
                    </w:rPr>
                    <w:t>1.3 分辨率：0.01L/min；</w:t>
                  </w:r>
                </w:p>
                <w:p>
                  <w:pPr>
                    <w:jc w:val="both"/>
                  </w:pPr>
                  <w:r>
                    <w:rPr>
                      <w:sz w:val="21"/>
                    </w:rPr>
                    <w:t>1.4 误差：3%；</w:t>
                  </w:r>
                </w:p>
                <w:p>
                  <w:pPr>
                    <w:jc w:val="both"/>
                  </w:pPr>
                  <w:r>
                    <w:rPr>
                      <w:sz w:val="21"/>
                    </w:rPr>
                    <w:t>1.5 CO2分析：非扩散式红外CO2分析；</w:t>
                  </w:r>
                </w:p>
                <w:p>
                  <w:pPr>
                    <w:jc w:val="both"/>
                  </w:pPr>
                  <w:r>
                    <w:rPr>
                      <w:sz w:val="21"/>
                    </w:rPr>
                    <w:t>1.6 测量范围：0～1000ppm/0～1500ppm/0～2000ppm；分辨率：0.1ppm；精度：5ppm；</w:t>
                  </w:r>
                </w:p>
                <w:p>
                  <w:pPr>
                    <w:jc w:val="both"/>
                  </w:pPr>
                  <w:r>
                    <w:rPr>
                      <w:sz w:val="21"/>
                    </w:rPr>
                    <w:t>1.7 叶室温度：进口高精度数字温度传感器；</w:t>
                  </w:r>
                </w:p>
                <w:p>
                  <w:pPr>
                    <w:jc w:val="both"/>
                  </w:pPr>
                  <w:r>
                    <w:rPr>
                      <w:sz w:val="21"/>
                    </w:rPr>
                    <w:t>1.8 测量范围：0～50℃；分辨率：0.1℃；误差：±0.2℃；</w:t>
                  </w:r>
                </w:p>
                <w:p>
                  <w:pPr>
                    <w:jc w:val="both"/>
                  </w:pPr>
                  <w:r>
                    <w:rPr>
                      <w:sz w:val="21"/>
                    </w:rPr>
                    <w:t>1.9 叶片温度：铂电阻；</w:t>
                  </w:r>
                </w:p>
                <w:p>
                  <w:pPr>
                    <w:jc w:val="both"/>
                  </w:pPr>
                  <w:r>
                    <w:rPr>
                      <w:sz w:val="21"/>
                    </w:rPr>
                    <w:t>1.10 测量范围：0～50℃；分辨率：0.1℃；误差：±0.2℃；</w:t>
                  </w:r>
                </w:p>
                <w:p>
                  <w:pPr>
                    <w:jc w:val="both"/>
                  </w:pPr>
                  <w:r>
                    <w:rPr>
                      <w:sz w:val="21"/>
                    </w:rPr>
                    <w:t>1.11 空气湿度：高精度数字湿度传感器；</w:t>
                  </w:r>
                </w:p>
                <w:p>
                  <w:pPr>
                    <w:jc w:val="both"/>
                  </w:pPr>
                  <w:r>
                    <w:rPr>
                      <w:sz w:val="21"/>
                    </w:rPr>
                    <w:t>1.12 测量范围：0～100%；分辨率：0.1%；误差≤±3%；</w:t>
                  </w:r>
                </w:p>
                <w:p>
                  <w:pPr>
                    <w:jc w:val="both"/>
                  </w:pPr>
                  <w:r>
                    <w:rPr>
                      <w:sz w:val="21"/>
                    </w:rPr>
                    <w:t>1.13 叶室湿度：高精度数字湿度传感器；</w:t>
                  </w:r>
                </w:p>
                <w:p>
                  <w:pPr>
                    <w:jc w:val="both"/>
                  </w:pPr>
                  <w:r>
                    <w:rPr>
                      <w:sz w:val="21"/>
                    </w:rPr>
                    <w:t>1.14 测量范围：0～100%；分辨率：0.1%；误差≤±3%；</w:t>
                  </w:r>
                </w:p>
                <w:p>
                  <w:pPr>
                    <w:jc w:val="both"/>
                  </w:pPr>
                  <w:r>
                    <w:rPr>
                      <w:sz w:val="21"/>
                    </w:rPr>
                    <w:t>1.15 光合有效辐射（PAR）：带有修正滤光片的硅光电池；</w:t>
                  </w:r>
                </w:p>
                <w:p>
                  <w:pPr>
                    <w:jc w:val="both"/>
                  </w:pPr>
                  <w:r>
                    <w:rPr>
                      <w:sz w:val="21"/>
                    </w:rPr>
                    <w:t>1.16 测量范围：0～2500μmolm㎡/s；精度：≤5μmolm㎡/s；；</w:t>
                  </w:r>
                </w:p>
                <w:p>
                  <w:pPr>
                    <w:jc w:val="both"/>
                  </w:pPr>
                  <w:r>
                    <w:rPr>
                      <w:sz w:val="21"/>
                    </w:rPr>
                    <w:t>1.17 配置：主机 1 台，手柄、叶室（一体） 1 套，充电器 1 个，SD 卡 1 个，读卡器 1 个，背包 1 个，数据线 1 条，3 米气管 1 条。</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1.采购代理机构：本项目是指广东远东招标代理有限公司，负责整个采购活动的组织，依法负责编制和发布招标文件，对招标文件拥有最终的解释权，不以任何身份出任评标委员会成员。</w:t>
      </w:r>
    </w:p>
    <w:p>
      <w:pPr>
        <w:ind w:firstLine="480"/>
      </w:pPr>
      <w:r>
        <w:rPr/>
        <w:t>2.采购人：本项目是指</w:t>
      </w:r>
      <w:r>
        <w:rPr/>
        <w:t>韶关学院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兼投不兼中：本项目兼投不兼中，投标人可以投三个采购包，但只允许中标一个采购包。若投标人由评标委员会推荐为第一个采购包的第一中标候选人，则不能作为第二个采购包的中标候选人，以此类推。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各包组的中标服务费单独计算，由中标供应商向采购代理机构一次性支付，参照《关于进一步放开建设项目专业服务价格的通知》（发改价格[2015]299号）、国家计委颁布的《招标代理服务收费管理暂行办法》（计价格[2002]1980号）和国家发改委办公厅颁布的《国家发改委办公厅关于招标代理服务收费有关问题的通知》（发改价格[2011]534号）规定标准“货物类”的计费后下浮20%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信息，电子版投标文件应在投标截止时间前上传到广东政府采购智慧云平台，纸质版投标文件应在投标截止时间前现场或邮寄提交，现场提交地址：韶关市武江区西联镇小阳山沐芙路扬成名门综合楼三楼广东远东招标代理有限公司，邮寄提交收件地址为：韶关市武江区西联镇小阳山沐芙路扬成名门综合楼三楼广东远东招标代理有限公司，收件人：雷小姐，电话：0751-8115118。供应商如选择邮寄投标文件，请提前安排时间邮寄，务必保证投标文件于提交投标文件截止时间前到达上述地址（以签收时间为准），并及时将快递单号发送至招标代理机构邮箱：shaoguan_yuandong@163.com。</w:t>
            </w:r>
          </w:p>
        </w:tc>
      </w:tr>
      <w:tr>
        <w:tc>
          <w:tcPr>
            <w:tcW w:type="dxa" w:w="1051"/>
          </w:tcPr>
          <w:p>
            <w:r>
              <w:rPr/>
              <w:t>19</w:t>
            </w:r>
          </w:p>
        </w:tc>
        <w:tc>
          <w:tcPr>
            <w:tcW w:type="dxa" w:w="2252"/>
          </w:tcPr>
          <w:p>
            <w:r>
              <w:rPr/>
              <w:t>开标解密时长</w:t>
            </w:r>
          </w:p>
        </w:tc>
        <w:tc>
          <w:tcPr>
            <w:tcW w:type="dxa" w:w="5004"/>
          </w:tcPr>
          <w:p>
            <w:r>
              <w:rPr/>
              <w:t>30</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广东远东招标代理有限公司</w:t>
      </w:r>
      <w:r>
        <w:rPr/>
        <w:t>代收。具体操作要求详见</w:t>
      </w:r>
      <w:r>
        <w:rPr/>
        <w:t>广东远东招标代理有限公司</w:t>
      </w:r>
      <w:r>
        <w:rPr/>
        <w:t>有关指引，递交事宜请自行咨询</w:t>
      </w:r>
      <w:r>
        <w:rPr/>
        <w:t>广东远东招标代理有限公司</w:t>
      </w:r>
      <w:r>
        <w:rPr/>
        <w:t>；请各投标人在投标文件递交截止时间前按须知前附表规定的金额递交至</w:t>
      </w:r>
      <w:r>
        <w:rPr/>
        <w:t>广东远东招标代理有限公司</w:t>
      </w:r>
      <w:r>
        <w:rPr/>
        <w:t>，到账情况以开标时</w:t>
      </w:r>
      <w:r>
        <w:rPr/>
        <w:t>广东远东招标代理有限公司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广东远东招标代理有限公司（http://www.gdydzb.com）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广东远东招标代理有限公司（http://www.gdydzb.com）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雷小姐</w:t>
      </w:r>
    </w:p>
    <w:p>
      <w:pPr>
        <w:ind w:firstLine="480"/>
      </w:pPr>
      <w:r>
        <w:rPr/>
        <w:t>电话：</w:t>
      </w:r>
      <w:r>
        <w:rPr/>
        <w:t>0751-8115118</w:t>
      </w:r>
    </w:p>
    <w:p>
      <w:pPr>
        <w:ind w:firstLine="480"/>
      </w:pPr>
      <w:r>
        <w:rPr/>
        <w:t>传真：</w:t>
      </w:r>
      <w:r>
        <w:rPr/>
        <w:t>0751-8115118</w:t>
      </w:r>
    </w:p>
    <w:p>
      <w:pPr>
        <w:ind w:firstLine="480"/>
      </w:pPr>
      <w:r>
        <w:rPr/>
        <w:t>邮箱：</w:t>
      </w:r>
      <w:r>
        <w:rPr/>
        <w:t>shaoguan_yuandong@163.com</w:t>
      </w:r>
    </w:p>
    <w:p>
      <w:pPr>
        <w:ind w:firstLine="480"/>
      </w:pPr>
      <w:r>
        <w:rPr/>
        <w:t>地址：</w:t>
      </w:r>
      <w:r>
        <w:rPr/>
        <w:t>韶关市武江区西联镇小阳山沐芙路扬成名门综合楼三楼(韶关分公司)</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超高效液相色谱-高分辨质谱联用仪等设备)：综合评分法,是指投标文件满足招标文件全部实质性要求，且按照评审因素的量化指标评审得分最高的投标人为中标候选人的评标方法。（最低报价不是中标的唯一依据。）</w:t>
      </w:r>
    </w:p>
    <w:p/>
    <w:p>
      <w:r>
        <w:rPr/>
        <w:t>采购包2(气相色谱-三重四极杆气质质联用仪等设备)：综合评分法,是指投标文件满足招标文件全部实质性要求，且按照评审因素的量化指标评审得分最高的投标人为中标候选人的评标方法。（最低报价不是中标的唯一依据。）</w:t>
      </w:r>
    </w:p>
    <w:p/>
    <w:p>
      <w:r>
        <w:rPr/>
        <w:t>采购包3(显微光镊共焦拉曼光谱仪等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广东远东招标代理有限公司</w:t>
      </w:r>
      <w:r>
        <w:rPr/>
        <w:t>统一对外发布。</w:t>
      </w:r>
    </w:p>
    <w:p>
      <w:pPr>
        <w:ind w:firstLine="480"/>
      </w:pPr>
      <w:r>
        <w:rPr/>
        <w:t>（2）对</w:t>
      </w:r>
      <w:r>
        <w:rPr/>
        <w:t>广东远东招标代理有限公司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采购包1（超高效液相色谱-高分辨质谱联用仪等设备）：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15%</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采购包2（气相色谱-三重四极杆气质质联用仪等设备）：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15%</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采购包3（显微光镊共焦拉曼光谱仪等设备）：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15%</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采购包1（超高效液相色谱-高分辨质谱联用仪等设备）：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特定资格要求</w:t>
            </w:r>
          </w:p>
        </w:tc>
        <w:tc>
          <w:tcPr>
            <w:tcW w:type="dxa" w:w="4238"/>
          </w:tcPr>
          <w:p>
            <w:r>
              <w:rPr/>
              <w:t>若投标人所投产品为进口产品，须提供以下文件:  1、若投标人不是该设备的制造商，则必须提供该设备的制造商或制造商指定的代理商（经销商）出具的合法授权文件。若该授权文件为制造商指定的代理商（经销商）出具的，还必须提供制造商对制造商指定的代理商（经销商）出具的合法代理证明。 2、投标人必须提供该设备的制造商或制造商指定的一级代理商（经销商）出具的关于该设备原产地的声明/证明。</w:t>
            </w:r>
          </w:p>
        </w:tc>
      </w:tr>
      <w:tr>
        <w:tc>
          <w:tcPr>
            <w:tcW w:type="dxa" w:w="890"/>
          </w:tcPr>
          <w:p>
            <w:r>
              <w:rPr/>
              <w:t>7</w:t>
            </w:r>
          </w:p>
        </w:tc>
        <w:tc>
          <w:tcPr>
            <w:tcW w:type="dxa" w:w="3178"/>
          </w:tcPr>
          <w:p>
            <w:r>
              <w:rPr/>
              <w:t>信用记录</w:t>
            </w:r>
          </w:p>
        </w:tc>
        <w:tc>
          <w:tcPr>
            <w:tcW w:type="dxa" w:w="4238"/>
          </w:tcPr>
          <w:p>
            <w:r>
              <w:rPr/>
              <w:t>投标人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落实政府采购政策需满足的资格要求</w:t>
            </w:r>
          </w:p>
        </w:tc>
        <w:tc>
          <w:tcPr>
            <w:tcW w:type="dxa" w:w="4238"/>
          </w:tcPr>
          <w:p>
            <w:r>
              <w:rPr/>
              <w:t>本采购项目不属于专门面向中小企业采购。</w:t>
            </w:r>
          </w:p>
        </w:tc>
      </w:tr>
    </w:tbl>
    <w:p/>
    <w:p>
      <w:r>
        <w:rPr/>
        <w:t>采购包2（气相色谱-三重四极杆气质质联用仪等设备）：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特定资格要求</w:t>
            </w:r>
          </w:p>
        </w:tc>
        <w:tc>
          <w:tcPr>
            <w:tcW w:type="dxa" w:w="4238"/>
          </w:tcPr>
          <w:p>
            <w:r>
              <w:rPr/>
              <w:t>若投标人所投产品为进口产品，须提供以下文件:  1、若投标人不是该设备的制造商，则必须提供该设备的制造商或制造商指定的代理商（经销商）出具的合法授权文件。若该授权文件为制造商指定的代理商（经销商）出具的，还必须提供制造商对制造商指定的代理商（经销商）出具的合法代理证明。 2、投标人必须提供该设备的制造商或制造商指定的一级代理商（经销商）出具的关于该设备原产地的声明/证明。</w:t>
            </w:r>
          </w:p>
        </w:tc>
      </w:tr>
      <w:tr>
        <w:tc>
          <w:tcPr>
            <w:tcW w:type="dxa" w:w="890"/>
          </w:tcPr>
          <w:p>
            <w:r>
              <w:rPr/>
              <w:t>7</w:t>
            </w:r>
          </w:p>
        </w:tc>
        <w:tc>
          <w:tcPr>
            <w:tcW w:type="dxa" w:w="3178"/>
          </w:tcPr>
          <w:p>
            <w:r>
              <w:rPr/>
              <w:t>信用记录</w:t>
            </w:r>
          </w:p>
        </w:tc>
        <w:tc>
          <w:tcPr>
            <w:tcW w:type="dxa" w:w="4238"/>
          </w:tcPr>
          <w:p>
            <w:r>
              <w:rPr/>
              <w:t>投标人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落实政府采购政策需满足的资格要求</w:t>
            </w:r>
          </w:p>
        </w:tc>
        <w:tc>
          <w:tcPr>
            <w:tcW w:type="dxa" w:w="4238"/>
          </w:tcPr>
          <w:p>
            <w:r>
              <w:rPr/>
              <w:t>本采购项目不属于专门面向中小企业采购。</w:t>
            </w:r>
          </w:p>
        </w:tc>
      </w:tr>
    </w:tbl>
    <w:p/>
    <w:p>
      <w:r>
        <w:rPr/>
        <w:t>采购包3（显微光镊共焦拉曼光谱仪等设备）：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特定资格要求</w:t>
            </w:r>
          </w:p>
        </w:tc>
        <w:tc>
          <w:tcPr>
            <w:tcW w:type="dxa" w:w="4238"/>
          </w:tcPr>
          <w:p>
            <w:r>
              <w:rPr/>
              <w:t>若投标人所投产品为进口产品，须提供以下文件:  1、若投标人不是该设备的制造商，则必须提供该设备的制造商或制造商指定的代理商（经销商）出具的合法授权文件。若该授权文件为制造商指定的代理商（经销商）出具的，还必须提供制造商对制造商指定的代理商（经销商）出具的合法代理证明。 2、投标人必须提供该设备的制造商或制造商指定的一级代理商（经销商）出具的关于该设备原产地的声明/证明。</w:t>
            </w:r>
          </w:p>
        </w:tc>
      </w:tr>
      <w:tr>
        <w:tc>
          <w:tcPr>
            <w:tcW w:type="dxa" w:w="890"/>
          </w:tcPr>
          <w:p>
            <w:r>
              <w:rPr/>
              <w:t>7</w:t>
            </w:r>
          </w:p>
        </w:tc>
        <w:tc>
          <w:tcPr>
            <w:tcW w:type="dxa" w:w="3178"/>
          </w:tcPr>
          <w:p>
            <w:r>
              <w:rPr/>
              <w:t>信用记录</w:t>
            </w:r>
          </w:p>
        </w:tc>
        <w:tc>
          <w:tcPr>
            <w:tcW w:type="dxa" w:w="4238"/>
          </w:tcPr>
          <w:p>
            <w:r>
              <w:rPr/>
              <w:t>投标人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落实政府采购政策需满足的资格要求</w:t>
            </w:r>
          </w:p>
        </w:tc>
        <w:tc>
          <w:tcPr>
            <w:tcW w:type="dxa" w:w="4238"/>
          </w:tcPr>
          <w:p>
            <w:r>
              <w:rPr/>
              <w:t>本采购项目不属于专门面向中小企业采购。</w:t>
            </w:r>
          </w:p>
        </w:tc>
      </w:tr>
    </w:tbl>
    <w:p/>
    <w:p>
      <w:pPr>
        <w:ind w:firstLine="480"/>
      </w:pPr>
      <w:r>
        <w:rPr/>
        <w:t>表二符合性审查表：</w:t>
      </w:r>
    </w:p>
    <w:p>
      <w:pPr>
        <w:ind w:firstLine="480"/>
      </w:pPr>
    </w:p>
    <w:p/>
    <w:p>
      <w:r>
        <w:rPr/>
        <w:t>采购包1（超高效液相色谱-高分辨质谱联用仪等设备）：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投标报价不超过最高限价；报价方案是唯一确定；没有被评标委员会认定投标人低于成本报价</w:t>
            </w:r>
          </w:p>
        </w:tc>
      </w:tr>
      <w:tr>
        <w:tc>
          <w:tcPr>
            <w:tcW w:type="dxa" w:w="890"/>
          </w:tcPr>
          <w:p>
            <w:r>
              <w:rPr/>
              <w:t>2</w:t>
            </w:r>
          </w:p>
        </w:tc>
        <w:tc>
          <w:tcPr>
            <w:tcW w:type="dxa" w:w="3178"/>
          </w:tcPr>
          <w:p>
            <w:r>
              <w:rPr/>
              <w:t>“★”号实质性响应情况</w:t>
            </w:r>
          </w:p>
        </w:tc>
        <w:tc>
          <w:tcPr>
            <w:tcW w:type="dxa" w:w="4238"/>
          </w:tcPr>
          <w:p>
            <w:r>
              <w:rPr/>
              <w:t>投标商务技术没有实质性不响应</w:t>
            </w:r>
          </w:p>
        </w:tc>
      </w:tr>
      <w:tr>
        <w:tc>
          <w:tcPr>
            <w:tcW w:type="dxa" w:w="890"/>
          </w:tcPr>
          <w:p>
            <w:r>
              <w:rPr/>
              <w:t>3</w:t>
            </w:r>
          </w:p>
        </w:tc>
        <w:tc>
          <w:tcPr>
            <w:tcW w:type="dxa" w:w="3178"/>
          </w:tcPr>
          <w:p>
            <w:r>
              <w:rPr/>
              <w:t>交付使用期</w:t>
            </w:r>
          </w:p>
        </w:tc>
        <w:tc>
          <w:tcPr>
            <w:tcW w:type="dxa" w:w="4238"/>
          </w:tcPr>
          <w:p>
            <w:r>
              <w:rPr/>
              <w:t>交付使用期符合招标要求</w:t>
            </w:r>
          </w:p>
        </w:tc>
      </w:tr>
      <w:tr>
        <w:tc>
          <w:tcPr>
            <w:tcW w:type="dxa" w:w="890"/>
          </w:tcPr>
          <w:p>
            <w:r>
              <w:rPr/>
              <w:t>4</w:t>
            </w:r>
          </w:p>
        </w:tc>
        <w:tc>
          <w:tcPr>
            <w:tcW w:type="dxa" w:w="3178"/>
          </w:tcPr>
          <w:p>
            <w:r>
              <w:rPr/>
              <w:t>投标无效情况</w:t>
            </w:r>
          </w:p>
        </w:tc>
        <w:tc>
          <w:tcPr>
            <w:tcW w:type="dxa" w:w="4238"/>
          </w:tcPr>
          <w:p>
            <w:r>
              <w:rPr/>
              <w:t>无招标文件规定的投标无效情况</w:t>
            </w:r>
          </w:p>
        </w:tc>
      </w:tr>
    </w:tbl>
    <w:p/>
    <w:p>
      <w:r>
        <w:rPr/>
        <w:t>采购包2（气相色谱-三重四极杆气质质联用仪等设备）：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投标报价不超过最高限价；报价方案是唯一确定；没有被评标委员会认定投标人低于成本报价</w:t>
            </w:r>
          </w:p>
        </w:tc>
      </w:tr>
      <w:tr>
        <w:tc>
          <w:tcPr>
            <w:tcW w:type="dxa" w:w="890"/>
          </w:tcPr>
          <w:p>
            <w:r>
              <w:rPr/>
              <w:t>2</w:t>
            </w:r>
          </w:p>
        </w:tc>
        <w:tc>
          <w:tcPr>
            <w:tcW w:type="dxa" w:w="3178"/>
          </w:tcPr>
          <w:p>
            <w:r>
              <w:rPr/>
              <w:t>“★”号实质性响应情况</w:t>
            </w:r>
          </w:p>
        </w:tc>
        <w:tc>
          <w:tcPr>
            <w:tcW w:type="dxa" w:w="4238"/>
          </w:tcPr>
          <w:p>
            <w:r>
              <w:rPr/>
              <w:t>投标商务技术没有实质性不响应</w:t>
            </w:r>
          </w:p>
        </w:tc>
      </w:tr>
      <w:tr>
        <w:tc>
          <w:tcPr>
            <w:tcW w:type="dxa" w:w="890"/>
          </w:tcPr>
          <w:p>
            <w:r>
              <w:rPr/>
              <w:t>3</w:t>
            </w:r>
          </w:p>
        </w:tc>
        <w:tc>
          <w:tcPr>
            <w:tcW w:type="dxa" w:w="3178"/>
          </w:tcPr>
          <w:p>
            <w:r>
              <w:rPr/>
              <w:t>交付使用期</w:t>
            </w:r>
          </w:p>
        </w:tc>
        <w:tc>
          <w:tcPr>
            <w:tcW w:type="dxa" w:w="4238"/>
          </w:tcPr>
          <w:p>
            <w:r>
              <w:rPr/>
              <w:t>交付使用期符合招标要求</w:t>
            </w:r>
          </w:p>
        </w:tc>
      </w:tr>
      <w:tr>
        <w:tc>
          <w:tcPr>
            <w:tcW w:type="dxa" w:w="890"/>
          </w:tcPr>
          <w:p>
            <w:r>
              <w:rPr/>
              <w:t>4</w:t>
            </w:r>
          </w:p>
        </w:tc>
        <w:tc>
          <w:tcPr>
            <w:tcW w:type="dxa" w:w="3178"/>
          </w:tcPr>
          <w:p>
            <w:r>
              <w:rPr/>
              <w:t>投标无效情况</w:t>
            </w:r>
          </w:p>
        </w:tc>
        <w:tc>
          <w:tcPr>
            <w:tcW w:type="dxa" w:w="4238"/>
          </w:tcPr>
          <w:p>
            <w:r>
              <w:rPr/>
              <w:t>无招标文件规定的投标无效情况</w:t>
            </w:r>
          </w:p>
        </w:tc>
      </w:tr>
    </w:tbl>
    <w:p/>
    <w:p>
      <w:r>
        <w:rPr/>
        <w:t>采购包3（显微光镊共焦拉曼光谱仪等设备）：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投标报价不超过最高限价；报价方案是唯一确定；没有被评标委员会认定投标人低于成本报价</w:t>
            </w:r>
          </w:p>
        </w:tc>
      </w:tr>
      <w:tr>
        <w:tc>
          <w:tcPr>
            <w:tcW w:type="dxa" w:w="890"/>
          </w:tcPr>
          <w:p>
            <w:r>
              <w:rPr/>
              <w:t>2</w:t>
            </w:r>
          </w:p>
        </w:tc>
        <w:tc>
          <w:tcPr>
            <w:tcW w:type="dxa" w:w="3178"/>
          </w:tcPr>
          <w:p>
            <w:r>
              <w:rPr/>
              <w:t>“★”号实质性响应情况</w:t>
            </w:r>
          </w:p>
        </w:tc>
        <w:tc>
          <w:tcPr>
            <w:tcW w:type="dxa" w:w="4238"/>
          </w:tcPr>
          <w:p>
            <w:r>
              <w:rPr/>
              <w:t>投标商务技术没有实质性不响应</w:t>
            </w:r>
          </w:p>
        </w:tc>
      </w:tr>
      <w:tr>
        <w:tc>
          <w:tcPr>
            <w:tcW w:type="dxa" w:w="890"/>
          </w:tcPr>
          <w:p>
            <w:r>
              <w:rPr/>
              <w:t>3</w:t>
            </w:r>
          </w:p>
        </w:tc>
        <w:tc>
          <w:tcPr>
            <w:tcW w:type="dxa" w:w="3178"/>
          </w:tcPr>
          <w:p>
            <w:r>
              <w:rPr/>
              <w:t>交付使用期</w:t>
            </w:r>
          </w:p>
        </w:tc>
        <w:tc>
          <w:tcPr>
            <w:tcW w:type="dxa" w:w="4238"/>
          </w:tcPr>
          <w:p>
            <w:r>
              <w:rPr/>
              <w:t>交付使用期符合招标要求</w:t>
            </w:r>
          </w:p>
        </w:tc>
      </w:tr>
      <w:tr>
        <w:tc>
          <w:tcPr>
            <w:tcW w:type="dxa" w:w="890"/>
          </w:tcPr>
          <w:p>
            <w:r>
              <w:rPr/>
              <w:t>4</w:t>
            </w:r>
          </w:p>
        </w:tc>
        <w:tc>
          <w:tcPr>
            <w:tcW w:type="dxa" w:w="3178"/>
          </w:tcPr>
          <w:p>
            <w:r>
              <w:rPr/>
              <w:t>投标无效情况</w:t>
            </w:r>
          </w:p>
        </w:tc>
        <w:tc>
          <w:tcPr>
            <w:tcW w:type="dxa" w:w="4238"/>
          </w:tcPr>
          <w:p>
            <w:r>
              <w:rPr/>
              <w:t>无招标文件规定的投标无效情况</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采购包1超高效液相色谱-高分辨质谱联用仪等设备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(35.0分)</w:t>
            </w:r>
          </w:p>
        </w:tc>
        <w:tc>
          <w:tcPr>
            <w:tcW w:type="dxa" w:w="5076"/>
          </w:tcPr>
          <w:p>
            <w:pPr>
              <w:jc w:val="left"/>
            </w:pPr>
            <w:r>
              <w:rPr/>
              <w:t>投标人提供的产品完全满足“《用户需求书》中2.技术标准与要求”标“▲”重要技术参数指标要求的，得35分，每一项不满足的扣3.5分，扣完为止。  注：用户需求书中条款标注“▲”条款中明确要求提供证明资料的，以投标人提供的证明资料加盖投标人公章为准，用户需求中没有明确要求提供证明资料的，则以投标人提供所投产品响应表作为证明材料复印件加盖投标人公章。</w:t>
            </w:r>
          </w:p>
        </w:tc>
      </w:tr>
      <w:tr>
        <w:tc>
          <w:tcPr>
            <w:tcW w:type="dxa" w:w="922"/>
            <w:gridSpan w:val="2"/>
            <w:vMerge/>
          </w:tcPr>
          <w:p/>
        </w:tc>
        <w:tc>
          <w:tcPr>
            <w:tcW w:type="dxa" w:w="2307"/>
          </w:tcPr>
          <w:p>
            <w:pPr>
              <w:jc w:val="left"/>
            </w:pPr>
            <w:r>
              <w:rPr/>
              <w:t>技术参数响应程度 (15.0分)</w:t>
            </w:r>
          </w:p>
        </w:tc>
        <w:tc>
          <w:tcPr>
            <w:tcW w:type="dxa" w:w="5076"/>
          </w:tcPr>
          <w:p>
            <w:pPr>
              <w:jc w:val="left"/>
            </w:pPr>
            <w:r>
              <w:rPr/>
              <w:t>投标人提供的产品完全满足“《用户需求书》中2.技术标准与要求”不带“▲”的一般技术参数指标要求的，得15分。(每条最小一级序号下所有内容均以一处计算，如“1.1”为一处计算) 1、有1～10项条款为负偏离/无响应的，得10分；  2、有11～20项条款为负偏离/无响应的，得5分；  3、有20项及以上条款为负偏离/无响应的，得0分。  注：用户需求书中不带“▲”的一般技术参数条款中明确要求提供证明资料的，以投标人提供的证明资料加盖投标人公章为准，用户需求书中没有明确要求提供证明资料的，则以投标人提供所投产品响应表作为证明材料复印件加盖投标人公章。</w:t>
            </w:r>
          </w:p>
        </w:tc>
      </w:tr>
      <w:tr>
        <w:tc>
          <w:tcPr>
            <w:tcW w:type="dxa" w:w="922"/>
            <w:gridSpan w:val="2"/>
            <w:vMerge/>
          </w:tcPr>
          <w:p/>
        </w:tc>
        <w:tc>
          <w:tcPr>
            <w:tcW w:type="dxa" w:w="2307"/>
          </w:tcPr>
          <w:p>
            <w:pPr>
              <w:jc w:val="left"/>
            </w:pPr>
            <w:r>
              <w:rPr/>
              <w:t>项目实施方案  (3.0分)</w:t>
            </w:r>
          </w:p>
        </w:tc>
        <w:tc>
          <w:tcPr>
            <w:tcW w:type="dxa" w:w="5076"/>
          </w:tcPr>
          <w:p>
            <w:pPr>
              <w:jc w:val="left"/>
            </w:pPr>
            <w:r>
              <w:rPr/>
              <w:t>根据投标人针对本项目提供的实施方案包括：①项目组织管理方案；②人员管理方案；③技术管理方案；④供货进度计划方案；⑤供货服务方案全部满足的，得3分；无相关描述或与本项目采购需求不相符的不得分。</w:t>
            </w:r>
          </w:p>
        </w:tc>
      </w:tr>
      <w:tr>
        <w:tc>
          <w:tcPr>
            <w:tcW w:type="dxa" w:w="922"/>
            <w:gridSpan w:val="2"/>
            <w:vMerge/>
          </w:tcPr>
          <w:p/>
        </w:tc>
        <w:tc>
          <w:tcPr>
            <w:tcW w:type="dxa" w:w="2307"/>
          </w:tcPr>
          <w:p>
            <w:pPr>
              <w:jc w:val="left"/>
            </w:pPr>
            <w:r>
              <w:rPr/>
              <w:t>质量保障和验收方案 (2.0分)</w:t>
            </w:r>
          </w:p>
        </w:tc>
        <w:tc>
          <w:tcPr>
            <w:tcW w:type="dxa" w:w="5076"/>
          </w:tcPr>
          <w:p>
            <w:pPr>
              <w:jc w:val="left"/>
            </w:pPr>
            <w:r>
              <w:rPr/>
              <w:t>根据投标人针对本项目质量保障和验收方案包括：①质量保证措施；②管理服务措施；③货物质量保障；④ 应急机制质量检测；⑤故障处理流程等。全部满足的，得2分；无相关描述或与本项目采购需求不相符的不得分。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2019年1月1日至今（以合同签订时间为准），投标人承接过同类（同类指：至少一项为本次采购清单内产品）项目业绩的，每提供一份得1分，最高得5分。  注：提供合同复印件加盖投标人公章，未提供不得分。</w:t>
            </w:r>
          </w:p>
        </w:tc>
      </w:tr>
      <w:tr>
        <w:tc>
          <w:tcPr>
            <w:tcW w:type="dxa" w:w="922"/>
            <w:gridSpan w:val="2"/>
            <w:vMerge/>
          </w:tcPr>
          <w:p/>
        </w:tc>
        <w:tc>
          <w:tcPr>
            <w:tcW w:type="dxa" w:w="2307"/>
          </w:tcPr>
          <w:p>
            <w:pPr>
              <w:jc w:val="left"/>
            </w:pPr>
            <w:r>
              <w:rPr/>
              <w:t>投标人管理体系认证 (3.0分)</w:t>
            </w:r>
          </w:p>
        </w:tc>
        <w:tc>
          <w:tcPr>
            <w:tcW w:type="dxa" w:w="5076"/>
          </w:tcPr>
          <w:p>
            <w:pPr>
              <w:jc w:val="left"/>
            </w:pPr>
            <w:r>
              <w:rPr/>
              <w:t>具有有效的质量管理体系认证证书、环境管理体系认证证书、职业健康安全管理体系认证证书，每提供一个得1分，满分3分。 注：提供证书复印件，并须同时提供在“全国认证认可信息公共服务平台”对体系证书的信息查询截图作为评审依据，已失效或撤销的不得分。</w:t>
            </w:r>
          </w:p>
        </w:tc>
      </w:tr>
      <w:tr>
        <w:tc>
          <w:tcPr>
            <w:tcW w:type="dxa" w:w="922"/>
            <w:gridSpan w:val="2"/>
            <w:vMerge/>
          </w:tcPr>
          <w:p/>
        </w:tc>
        <w:tc>
          <w:tcPr>
            <w:tcW w:type="dxa" w:w="2307"/>
          </w:tcPr>
          <w:p>
            <w:pPr>
              <w:jc w:val="left"/>
            </w:pPr>
            <w:r>
              <w:rPr/>
              <w:t>商务条款响应程度 (2.0分)</w:t>
            </w:r>
          </w:p>
        </w:tc>
        <w:tc>
          <w:tcPr>
            <w:tcW w:type="dxa" w:w="5076"/>
          </w:tcPr>
          <w:p>
            <w:pPr>
              <w:jc w:val="left"/>
            </w:pPr>
            <w:r>
              <w:rPr/>
              <w:t>根据投标人对招标文件商务要求“《用户需求书》中主要商务要求及其他商务需求”的响应程度评分，每一项不满足的扣0.2分，扣完为止，本项最高分为2分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投标人针对本项目售后服务能力、售后服务网点、维护计划及方式（对用户故障的响应时间、处理、定期巡检、维护方式、维护提醒、节能等）进行综合评审： 1、售后服务能力强、售后服务网点覆盖率高、维护计划及方式合理（对用户故障的响应时间、处理、定期巡检、维护方式、维护提醒、节能等）的，得5分； 2、售后服务能力较强、售后服务网点覆盖率较高、维护计划及方式较合理（对用户故障的响应时间、处理、定期巡检、维护方式、维护提醒、节能等）的，得3分； 3、售后服务能力一般、售后服务网点覆盖率较高、维护计划及方式较基本合理（对用户故障的响应时间、处理、定期巡检、维护方式、维护提醒、节能等）的，得1分； 4、未提供，不得分。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采购包2气相色谱-三重四极杆气质质联用仪等设备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(37.5分)</w:t>
            </w:r>
          </w:p>
        </w:tc>
        <w:tc>
          <w:tcPr>
            <w:tcW w:type="dxa" w:w="5076"/>
          </w:tcPr>
          <w:p>
            <w:pPr>
              <w:jc w:val="left"/>
            </w:pPr>
            <w:r>
              <w:rPr/>
              <w:t>投标人提供的产品完全满足“《用户需求书》中2.技术标准与要求”标“▲”重要技术参数指标要求的，得37.5分，每一项不满足的扣1.5分，扣完为止。  注：用户需求书中条款标注“▲”条款中明确要求提供证明资料的，以投标人提供的证明资料加盖投标人公章为准，用户需求中没有明确要求提供证明资料的，则以投标人提供所投产品响应表作为证明材料复印件加盖投标人公章。</w:t>
            </w:r>
          </w:p>
        </w:tc>
      </w:tr>
      <w:tr>
        <w:tc>
          <w:tcPr>
            <w:tcW w:type="dxa" w:w="922"/>
            <w:gridSpan w:val="2"/>
            <w:vMerge/>
          </w:tcPr>
          <w:p/>
        </w:tc>
        <w:tc>
          <w:tcPr>
            <w:tcW w:type="dxa" w:w="2307"/>
          </w:tcPr>
          <w:p>
            <w:pPr>
              <w:jc w:val="left"/>
            </w:pPr>
            <w:r>
              <w:rPr/>
              <w:t>技术参数响应程度 (12.5分)</w:t>
            </w:r>
          </w:p>
        </w:tc>
        <w:tc>
          <w:tcPr>
            <w:tcW w:type="dxa" w:w="5076"/>
          </w:tcPr>
          <w:p>
            <w:pPr>
              <w:jc w:val="left"/>
            </w:pPr>
            <w:r>
              <w:rPr/>
              <w:t>投标人提供的产品完全满足“《用户需求书》中2.技术标准与要求”不带“▲”的一般技术参数指标要求的，得12.5分。(每条最小一级序号下所有内容均以一处计算，如“1.1”为一处计算) 1、有1～10项条款为负偏离/无响应的，得8分；  2、有11～20项条款为负偏离/无响应的，得3分；  3、有20项及以上条款为负偏离/无响应的，得0分。  注：用户需求书中不带“▲”的一般技术参数条款中明确要求提供证明资料的，以投标人提供的证明资料加盖投标人公章为准，用户需求书中没有明确要求提供证明资料的，则以投标人提供所投产品响应表作为证明材料复印件加盖投标人公章。</w:t>
            </w:r>
          </w:p>
        </w:tc>
      </w:tr>
      <w:tr>
        <w:tc>
          <w:tcPr>
            <w:tcW w:type="dxa" w:w="922"/>
            <w:gridSpan w:val="2"/>
            <w:vMerge/>
          </w:tcPr>
          <w:p/>
        </w:tc>
        <w:tc>
          <w:tcPr>
            <w:tcW w:type="dxa" w:w="2307"/>
          </w:tcPr>
          <w:p>
            <w:pPr>
              <w:jc w:val="left"/>
            </w:pPr>
            <w:r>
              <w:rPr/>
              <w:t>项目实施方案 (3.0分)</w:t>
            </w:r>
          </w:p>
        </w:tc>
        <w:tc>
          <w:tcPr>
            <w:tcW w:type="dxa" w:w="5076"/>
          </w:tcPr>
          <w:p>
            <w:pPr>
              <w:jc w:val="left"/>
            </w:pPr>
            <w:r>
              <w:rPr/>
              <w:t>根据投标人针对本项目提供的实施方案包括：①项目组织管理方案；②人员管理方案；③技术管理方案；④供货进度计划方案；⑤供货服务方案全部满足的，得3分；无相关描述或与本项目采购需求不相符的不得分。</w:t>
            </w:r>
          </w:p>
        </w:tc>
      </w:tr>
      <w:tr>
        <w:tc>
          <w:tcPr>
            <w:tcW w:type="dxa" w:w="922"/>
            <w:gridSpan w:val="2"/>
            <w:vMerge/>
          </w:tcPr>
          <w:p/>
        </w:tc>
        <w:tc>
          <w:tcPr>
            <w:tcW w:type="dxa" w:w="2307"/>
          </w:tcPr>
          <w:p>
            <w:pPr>
              <w:jc w:val="left"/>
            </w:pPr>
            <w:r>
              <w:rPr/>
              <w:t>质量保障和验收方案 (2.0分)</w:t>
            </w:r>
          </w:p>
        </w:tc>
        <w:tc>
          <w:tcPr>
            <w:tcW w:type="dxa" w:w="5076"/>
          </w:tcPr>
          <w:p>
            <w:pPr>
              <w:jc w:val="left"/>
            </w:pPr>
            <w:r>
              <w:rPr/>
              <w:t>根据投标人针对本项目质量保障和验收方案包括：①质量保证措施；②管理服务措施；③货物质量保障；④ 应急机制质量检测；⑤故障处理流程等。全部满足的，得2分；无相关描述或与本项目采购需求不相符的不得分。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2019年1月1日至今（以合同签订时间为准），投标人承接过同类（同类指：至少一项为本次采购清单内产品）项目业绩的，每提供一份得1分，最高得5分。  注：提供合同复印件加盖投标人公章，未提供不得分。</w:t>
            </w:r>
          </w:p>
        </w:tc>
      </w:tr>
      <w:tr>
        <w:tc>
          <w:tcPr>
            <w:tcW w:type="dxa" w:w="922"/>
            <w:gridSpan w:val="2"/>
            <w:vMerge/>
          </w:tcPr>
          <w:p/>
        </w:tc>
        <w:tc>
          <w:tcPr>
            <w:tcW w:type="dxa" w:w="2307"/>
          </w:tcPr>
          <w:p>
            <w:pPr>
              <w:jc w:val="left"/>
            </w:pPr>
            <w:r>
              <w:rPr/>
              <w:t>投标人管理体系认证 (3.0分)</w:t>
            </w:r>
          </w:p>
        </w:tc>
        <w:tc>
          <w:tcPr>
            <w:tcW w:type="dxa" w:w="5076"/>
          </w:tcPr>
          <w:p>
            <w:pPr>
              <w:jc w:val="left"/>
            </w:pPr>
            <w:r>
              <w:rPr/>
              <w:t>具有有效的质量管理体系认证证书、环境管理体系认证证书、职业健康安全管理体系认证证书，每提供一个得1分，满分3分。 注：提供证书复印件，并须同时提供在“全国认证认可信息公共服务平台”对体系证书的信息查询截图作为评审依据，已失效或撤销的不得分。</w:t>
            </w:r>
          </w:p>
        </w:tc>
      </w:tr>
      <w:tr>
        <w:tc>
          <w:tcPr>
            <w:tcW w:type="dxa" w:w="922"/>
            <w:gridSpan w:val="2"/>
            <w:vMerge/>
          </w:tcPr>
          <w:p/>
        </w:tc>
        <w:tc>
          <w:tcPr>
            <w:tcW w:type="dxa" w:w="2307"/>
          </w:tcPr>
          <w:p>
            <w:pPr>
              <w:jc w:val="left"/>
            </w:pPr>
            <w:r>
              <w:rPr/>
              <w:t>商务条款响应程度 (2.0分)</w:t>
            </w:r>
          </w:p>
        </w:tc>
        <w:tc>
          <w:tcPr>
            <w:tcW w:type="dxa" w:w="5076"/>
          </w:tcPr>
          <w:p>
            <w:pPr>
              <w:jc w:val="left"/>
            </w:pPr>
            <w:r>
              <w:rPr/>
              <w:t>根据投标人对招标文件商务要求“《用户需求书》中主要商务要求及其他商务需求”的响应程度评分，每一项不满足的扣0.2分，扣完为止，本项最高分为2分。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投标人针对本项目售后服务能力、售后服务网点、维护计划及方式（对用户故障的响应时间、处理、定期巡检、维护方式、维护提醒、节能等）进行综合评审： 1、售后服务能力强、售后服务网点覆盖率高、维护计划及方式合理（对用户故障的响应时间、处理、定期巡检、维护方式、维护提醒、节能等）的，得5分； 2、售后服务能力较强、售后服务网点覆盖率较高、维护计划及方式较合理（对用户故障的响应时间、处理、定期巡检、维护方式、维护提醒、节能等）的，得3分； 3、售后服务能力一般、售后服务网点覆盖率较高、维护计划及方式较基本合理（对用户故障的响应时间、处理、定期巡检、维护方式、维护提醒、节能等）的，得1分； 4、未提供，不得分。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采购包3显微光镊共焦拉曼光谱仪等设备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(37.5分)</w:t>
            </w:r>
          </w:p>
        </w:tc>
        <w:tc>
          <w:tcPr>
            <w:tcW w:type="dxa" w:w="5076"/>
          </w:tcPr>
          <w:p>
            <w:pPr>
              <w:jc w:val="left"/>
            </w:pPr>
            <w:r>
              <w:rPr/>
              <w:t>投标人提供的产品完全满足“《用户需求书》中2.技术标准与要求”标“▲”重要技术参数指标要求的，得37.5分，每一项不满足的扣2.5分，扣完为止。  注：用户需求书中条款标注“▲”条款中明确要求提供证明资料的，以投标人提供的证明资料加盖投标人公章为准，用户需求中没有明确要求提供证明资料的，则以投标人提供所投产品响应表作为证明材料复印件加盖投标人公章。</w:t>
            </w:r>
          </w:p>
        </w:tc>
      </w:tr>
      <w:tr>
        <w:tc>
          <w:tcPr>
            <w:tcW w:type="dxa" w:w="922"/>
            <w:gridSpan w:val="2"/>
            <w:vMerge/>
          </w:tcPr>
          <w:p/>
        </w:tc>
        <w:tc>
          <w:tcPr>
            <w:tcW w:type="dxa" w:w="2307"/>
          </w:tcPr>
          <w:p>
            <w:pPr>
              <w:jc w:val="left"/>
            </w:pPr>
            <w:r>
              <w:rPr/>
              <w:t>技术参数响应程度 (12.5分)</w:t>
            </w:r>
          </w:p>
        </w:tc>
        <w:tc>
          <w:tcPr>
            <w:tcW w:type="dxa" w:w="5076"/>
          </w:tcPr>
          <w:p>
            <w:pPr>
              <w:jc w:val="left"/>
            </w:pPr>
            <w:r>
              <w:rPr/>
              <w:t>投标人提供的产品完全满足“《用户需求书》中2.技术标准与要求”不带“▲”的一般技术参数指标要求的，得12.5分。(每条最小一级序号下所有内容均以一处计算，如“1.1”为一处计算) 1、有1～10项条款为负偏离/无响应的，得8分；  2、有11～20项条款为负偏离/无响应的，得3分；  3、有20项及以上条款为负偏离/无响应的，得0分。  注：用户需求书中不带“▲”的一般技术参数条款中明确要求提供证明资料的，以投标人提供的证明资料加盖投标人公章为准，用户需求书中没有明确要求提供证明资料的，则以投标人提供所投产品响应表作为证明材料复印件加盖投标人公章。</w:t>
            </w:r>
          </w:p>
        </w:tc>
      </w:tr>
      <w:tr>
        <w:tc>
          <w:tcPr>
            <w:tcW w:type="dxa" w:w="922"/>
            <w:gridSpan w:val="2"/>
            <w:vMerge/>
          </w:tcPr>
          <w:p/>
        </w:tc>
        <w:tc>
          <w:tcPr>
            <w:tcW w:type="dxa" w:w="2307"/>
          </w:tcPr>
          <w:p>
            <w:pPr>
              <w:jc w:val="left"/>
            </w:pPr>
            <w:r>
              <w:rPr/>
              <w:t>项目实施方案  (3.0分)</w:t>
            </w:r>
          </w:p>
        </w:tc>
        <w:tc>
          <w:tcPr>
            <w:tcW w:type="dxa" w:w="5076"/>
          </w:tcPr>
          <w:p>
            <w:pPr>
              <w:jc w:val="left"/>
            </w:pPr>
            <w:r>
              <w:rPr/>
              <w:t>根据投标人针对本项目提供的实施方案包括：①项目组织管理方案；②人员管理方案；③技术管理方案；④供货进度计划方案；⑤供货服务方案全部满足的，得3分；无相关描述或与本项目采购需求不相符的不得分。</w:t>
            </w:r>
          </w:p>
        </w:tc>
      </w:tr>
      <w:tr>
        <w:tc>
          <w:tcPr>
            <w:tcW w:type="dxa" w:w="922"/>
            <w:gridSpan w:val="2"/>
            <w:vMerge/>
          </w:tcPr>
          <w:p/>
        </w:tc>
        <w:tc>
          <w:tcPr>
            <w:tcW w:type="dxa" w:w="2307"/>
          </w:tcPr>
          <w:p>
            <w:pPr>
              <w:jc w:val="left"/>
            </w:pPr>
            <w:r>
              <w:rPr/>
              <w:t>质量保障和验收方案 (2.0分)</w:t>
            </w:r>
          </w:p>
        </w:tc>
        <w:tc>
          <w:tcPr>
            <w:tcW w:type="dxa" w:w="5076"/>
          </w:tcPr>
          <w:p>
            <w:pPr>
              <w:jc w:val="left"/>
            </w:pPr>
            <w:r>
              <w:rPr/>
              <w:t>根据投标人针对本项目质量保障和验收方案包括：①质量保证措施；②管理服务措施；③货物质量保障；④ 应急机制质量检测；⑤故障处理流程等。全部满足的，得2分；无相关描述或与本项目采购需求不相符的不得分。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2019年1月1日至今（以合同签订时间为准），投标人承接过同类（同类指：至少一项为本次采购清单内产品）项目业绩的，每提供一份得1分，最高得5分。  注：提供合同复印件加盖投标人公章，未提供不得分。</w:t>
            </w:r>
          </w:p>
        </w:tc>
      </w:tr>
      <w:tr>
        <w:tc>
          <w:tcPr>
            <w:tcW w:type="dxa" w:w="922"/>
            <w:gridSpan w:val="2"/>
            <w:vMerge/>
          </w:tcPr>
          <w:p/>
        </w:tc>
        <w:tc>
          <w:tcPr>
            <w:tcW w:type="dxa" w:w="2307"/>
          </w:tcPr>
          <w:p>
            <w:pPr>
              <w:jc w:val="left"/>
            </w:pPr>
            <w:r>
              <w:rPr/>
              <w:t>投标人管理体系认证 (3.0分)</w:t>
            </w:r>
          </w:p>
        </w:tc>
        <w:tc>
          <w:tcPr>
            <w:tcW w:type="dxa" w:w="5076"/>
          </w:tcPr>
          <w:p>
            <w:pPr>
              <w:jc w:val="left"/>
            </w:pPr>
            <w:r>
              <w:rPr/>
              <w:t>具有有效的质量管理体系认证证书、环境管理体系认证证书、职业健康安全管理体系认证证书，每提供一个得1分，满分3分。 注：提供证书复印件，并须同时提供在“全国认证认可信息公共服务平台”对体系证书的信息查询截图作为评审依据，已失效或撤销的不得分。</w:t>
            </w:r>
          </w:p>
        </w:tc>
      </w:tr>
      <w:tr>
        <w:tc>
          <w:tcPr>
            <w:tcW w:type="dxa" w:w="922"/>
            <w:gridSpan w:val="2"/>
            <w:vMerge/>
          </w:tcPr>
          <w:p/>
        </w:tc>
        <w:tc>
          <w:tcPr>
            <w:tcW w:type="dxa" w:w="2307"/>
          </w:tcPr>
          <w:p>
            <w:pPr>
              <w:jc w:val="left"/>
            </w:pPr>
            <w:r>
              <w:rPr/>
              <w:t>商务条款响应程度 (2.0分)</w:t>
            </w:r>
          </w:p>
        </w:tc>
        <w:tc>
          <w:tcPr>
            <w:tcW w:type="dxa" w:w="5076"/>
          </w:tcPr>
          <w:p>
            <w:pPr>
              <w:jc w:val="left"/>
            </w:pPr>
            <w:r>
              <w:rPr/>
              <w:t>根据投标人对招标文件商务要求“《用户需求书》中主要商务要求及其他商务需求”的响应程度评分，每一项不满足的扣0.2分，扣完为止，本项最高分为2分。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投标人针对本项目售后服务能力、售后服务网点、维护计划及方式（对用户故障的响应时间、处理、定期巡检、维护方式、维护提醒、节能等）进行综合评审： 1、售后服务能力强、售后服务网点覆盖率高、维护计划及方式合理（对用户故障的响应时间、处理、定期巡检、维护方式、维护提醒、节能等）的，得5分； 2、售后服务能力较强、售后服务网点覆盖率较高、维护计划及方式较合理（对用户故障的响应时间、处理、定期巡检、维护方式、维护提醒、节能等）的，得3分； 3、售后服务能力一般、售后服务网点覆盖率较高、维护计划及方式较基本合理（对用户故障的响应时间、处理、定期巡检、维护方式、维护提醒、节能等）的，得1分； 4、未提供，不得分。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p>
    <w:p>
      <w:pPr>
        <w:jc w:val="both"/>
      </w:pPr>
      <w:r>
        <w:rPr>
          <w:b/>
          <w:sz w:val="27"/>
        </w:rPr>
        <w:t>甲　　方：　　　　　</w:t>
      </w:r>
    </w:p>
    <w:p>
      <w:pPr>
        <w:jc w:val="both"/>
      </w:pPr>
      <w:r>
        <w:rPr>
          <w:sz w:val="27"/>
        </w:rPr>
        <w:t>电　　话：</w:t>
      </w:r>
      <w:r>
        <w:rPr>
          <w:sz w:val="27"/>
        </w:rPr>
        <w:t>　　传　　真：</w:t>
      </w:r>
      <w:r>
        <w:rPr>
          <w:sz w:val="27"/>
        </w:rPr>
        <w:t>　　地　　址：</w:t>
      </w:r>
    </w:p>
    <w:p>
      <w:pPr>
        <w:jc w:val="both"/>
      </w:pPr>
      <w:r>
        <w:rPr>
          <w:b/>
          <w:sz w:val="27"/>
        </w:rPr>
        <w:t>乙　　方：　　　　　</w:t>
      </w:r>
    </w:p>
    <w:p>
      <w:pPr>
        <w:jc w:val="both"/>
      </w:pPr>
      <w:r>
        <w:rPr>
          <w:sz w:val="27"/>
        </w:rPr>
        <w:t>电　　话：</w:t>
      </w:r>
      <w:r>
        <w:rPr>
          <w:sz w:val="27"/>
        </w:rPr>
        <w:t>　　传　　真：</w:t>
      </w:r>
      <w:r>
        <w:rPr>
          <w:sz w:val="27"/>
        </w:rPr>
        <w:t>　　地　　址：</w:t>
      </w:r>
    </w:p>
    <w:p>
      <w:pPr>
        <w:ind w:firstLine="480"/>
        <w:jc w:val="both"/>
      </w:pPr>
      <w:r>
        <w:rPr>
          <w:sz w:val="27"/>
        </w:rPr>
        <w:t xml:space="preserve"> 根据</w:t>
      </w:r>
      <w:r>
        <w:rPr>
          <w:sz w:val="27"/>
          <w:u w:val="single"/>
        </w:rPr>
        <w:t xml:space="preserve">             </w:t>
      </w:r>
      <w:r>
        <w:rPr>
          <w:sz w:val="27"/>
        </w:rPr>
        <w:t>项目的采购结果，按照《中华人民共和国政府采购法》、《中华人民共和国民法典(合同编)》的规定，经双方协商，本着平等互利和诚实信用的原则，一致同意签订本合同如下。</w:t>
      </w:r>
    </w:p>
    <w:p>
      <w:pPr>
        <w:jc w:val="both"/>
      </w:pPr>
      <w:r>
        <w:rPr>
          <w:b/>
          <w:sz w:val="27"/>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32"/>
        <w:gridCol w:w="3537"/>
        <w:gridCol w:w="732"/>
        <w:gridCol w:w="635"/>
        <w:gridCol w:w="635"/>
        <w:gridCol w:w="995"/>
        <w:gridCol w:w="995"/>
      </w:tblGrid>
      <w:tr>
        <w:tc>
          <w:tcPr>
            <w:tcW w:type="dxa" w:w="732"/>
            <w:tcBorders>
              <w:top w:val="single" w:color="CCCCCC" w:sz="4"/>
              <w:left w:val="single" w:color="CCCCCC" w:sz="4"/>
              <w:bottom w:val="single" w:color="CCCCCC" w:sz="4"/>
              <w:right w:val="single" w:color="CCCCCC" w:sz="4"/>
            </w:tcBorders>
            <w:vAlign w:val="top"/>
          </w:tcPr>
          <w:p>
            <w:pPr>
              <w:jc w:val="both"/>
            </w:pPr>
            <w:r>
              <w:rPr>
                <w:sz w:val="27"/>
              </w:rPr>
              <w:t>名称</w:t>
            </w:r>
          </w:p>
        </w:tc>
        <w:tc>
          <w:tcPr>
            <w:tcW w:type="dxa" w:w="3537"/>
            <w:tcBorders>
              <w:top w:val="single" w:color="CCCCCC" w:sz="4"/>
              <w:left w:val="single" w:color="000000" w:sz="4"/>
              <w:bottom w:val="single" w:color="CCCCCC" w:sz="4"/>
              <w:right w:val="single" w:color="CCCCCC" w:sz="4"/>
            </w:tcBorders>
            <w:vAlign w:val="top"/>
          </w:tcPr>
          <w:p>
            <w:pPr>
              <w:jc w:val="center"/>
            </w:pPr>
            <w:r>
              <w:rPr>
                <w:sz w:val="27"/>
              </w:rPr>
              <w:t>品牌、规格、标准/主要服务内容</w:t>
            </w:r>
          </w:p>
        </w:tc>
        <w:tc>
          <w:tcPr>
            <w:tcW w:type="dxa" w:w="732"/>
            <w:tcBorders>
              <w:top w:val="single" w:color="CCCCCC" w:sz="4"/>
              <w:left w:val="single" w:color="000000" w:sz="4"/>
              <w:bottom w:val="single" w:color="CCCCCC" w:sz="4"/>
              <w:right w:val="single" w:color="CCCCCC" w:sz="4"/>
            </w:tcBorders>
            <w:vAlign w:val="top"/>
          </w:tcPr>
          <w:p>
            <w:pPr>
              <w:jc w:val="both"/>
            </w:pPr>
            <w:r>
              <w:rPr>
                <w:sz w:val="27"/>
              </w:rPr>
              <w:t>产地</w:t>
            </w:r>
          </w:p>
        </w:tc>
        <w:tc>
          <w:tcPr>
            <w:tcW w:type="dxa" w:w="635"/>
            <w:tcBorders>
              <w:top w:val="single" w:color="CCCCCC" w:sz="4"/>
              <w:left w:val="single" w:color="000000" w:sz="4"/>
              <w:bottom w:val="single" w:color="CCCCCC" w:sz="4"/>
              <w:right w:val="single" w:color="CCCCCC" w:sz="4"/>
            </w:tcBorders>
            <w:vAlign w:val="top"/>
          </w:tcPr>
          <w:p>
            <w:pPr>
              <w:jc w:val="center"/>
            </w:pPr>
            <w:r>
              <w:rPr>
                <w:sz w:val="27"/>
              </w:rPr>
              <w:t>数量</w:t>
            </w:r>
          </w:p>
        </w:tc>
        <w:tc>
          <w:tcPr>
            <w:tcW w:type="dxa" w:w="635"/>
            <w:tcBorders>
              <w:top w:val="single" w:color="CCCCCC" w:sz="4"/>
              <w:left w:val="single" w:color="000000" w:sz="4"/>
              <w:bottom w:val="single" w:color="CCCCCC" w:sz="4"/>
              <w:right w:val="single" w:color="CCCCCC" w:sz="4"/>
            </w:tcBorders>
            <w:vAlign w:val="top"/>
          </w:tcPr>
          <w:p>
            <w:pPr>
              <w:jc w:val="center"/>
            </w:pPr>
            <w:r>
              <w:rPr>
                <w:sz w:val="27"/>
              </w:rPr>
              <w:t>单位</w:t>
            </w:r>
          </w:p>
        </w:tc>
        <w:tc>
          <w:tcPr>
            <w:tcW w:type="dxa" w:w="995"/>
            <w:tcBorders>
              <w:top w:val="single" w:color="CCCCCC" w:sz="4"/>
              <w:left w:val="single" w:color="000000" w:sz="4"/>
              <w:bottom w:val="single" w:color="CCCCCC" w:sz="4"/>
              <w:right w:val="single" w:color="CCCCCC" w:sz="4"/>
            </w:tcBorders>
            <w:vAlign w:val="top"/>
          </w:tcPr>
          <w:p>
            <w:pPr>
              <w:jc w:val="center"/>
            </w:pPr>
            <w:r>
              <w:rPr>
                <w:sz w:val="27"/>
              </w:rPr>
              <w:t>单价</w:t>
            </w:r>
          </w:p>
          <w:p>
            <w:pPr>
              <w:jc w:val="center"/>
            </w:pPr>
            <w:r>
              <w:rPr>
                <w:sz w:val="27"/>
              </w:rPr>
              <w:t>（元）</w:t>
            </w:r>
          </w:p>
        </w:tc>
        <w:tc>
          <w:tcPr>
            <w:tcW w:type="dxa" w:w="995"/>
            <w:tcBorders>
              <w:top w:val="single" w:color="CCCCCC" w:sz="4"/>
              <w:left w:val="single" w:color="000000" w:sz="4"/>
              <w:bottom w:val="single" w:color="CCCCCC" w:sz="4"/>
              <w:right w:val="single" w:color="CCCCCC" w:sz="4"/>
            </w:tcBorders>
            <w:vAlign w:val="top"/>
          </w:tcPr>
          <w:p>
            <w:pPr>
              <w:jc w:val="center"/>
            </w:pPr>
            <w:r>
              <w:rPr>
                <w:sz w:val="27"/>
              </w:rPr>
              <w:t>金额</w:t>
            </w:r>
          </w:p>
          <w:p>
            <w:pPr>
              <w:jc w:val="center"/>
            </w:pPr>
            <w:r>
              <w:rPr>
                <w:sz w:val="27"/>
              </w:rPr>
              <w:t>（元）</w:t>
            </w:r>
          </w:p>
        </w:tc>
      </w:tr>
      <w:tr>
        <w:tc>
          <w:tcPr>
            <w:tcW w:type="dxa" w:w="732"/>
            <w:tcBorders>
              <w:top w:val="single" w:color="000000" w:sz="4"/>
              <w:left w:val="single" w:color="CCCCCC" w:sz="4"/>
              <w:bottom w:val="single" w:color="CCCCCC" w:sz="4"/>
              <w:right w:val="single" w:color="CCCCCC" w:sz="4"/>
            </w:tcBorders>
            <w:vAlign w:val="top"/>
          </w:tcPr>
          <w:p>
            <w:pPr>
              <w:jc w:val="center"/>
            </w:pPr>
            <w:r>
              <w:rPr>
                <w:sz w:val="27"/>
              </w:rPr>
              <w:t xml:space="preserve"> ××</w:t>
            </w:r>
          </w:p>
        </w:tc>
        <w:tc>
          <w:tcPr>
            <w:tcW w:type="dxa" w:w="3537"/>
            <w:tcBorders>
              <w:top w:val="single" w:color="000000" w:sz="4"/>
              <w:left w:val="single" w:color="000000" w:sz="4"/>
              <w:bottom w:val="single" w:color="CCCCCC" w:sz="4"/>
              <w:right w:val="single" w:color="CCCCCC" w:sz="4"/>
            </w:tcBorders>
            <w:vAlign w:val="top"/>
          </w:tcPr>
          <w:p>
            <w:pPr>
              <w:jc w:val="center"/>
            </w:pPr>
            <w:r>
              <w:rPr>
                <w:sz w:val="27"/>
              </w:rPr>
              <w:t>××</w:t>
            </w:r>
          </w:p>
        </w:tc>
        <w:tc>
          <w:tcPr>
            <w:tcW w:type="dxa" w:w="732"/>
            <w:tcBorders>
              <w:top w:val="single" w:color="000000" w:sz="4"/>
              <w:left w:val="single" w:color="000000" w:sz="4"/>
              <w:bottom w:val="single" w:color="CCCCCC" w:sz="4"/>
              <w:right w:val="single" w:color="CCCCCC" w:sz="4"/>
            </w:tcBorders>
            <w:vAlign w:val="top"/>
          </w:tcPr>
          <w:p>
            <w:pPr>
              <w:jc w:val="center"/>
            </w:pPr>
            <w:r>
              <w:rPr>
                <w:sz w:val="27"/>
              </w:rPr>
              <w:t>××</w:t>
            </w:r>
          </w:p>
        </w:tc>
        <w:tc>
          <w:tcPr>
            <w:tcW w:type="dxa" w:w="635"/>
            <w:tcBorders>
              <w:top w:val="single" w:color="000000" w:sz="4"/>
              <w:left w:val="single" w:color="000000" w:sz="4"/>
              <w:bottom w:val="single" w:color="CCCCCC" w:sz="4"/>
              <w:right w:val="single" w:color="CCCCCC" w:sz="4"/>
            </w:tcBorders>
            <w:vAlign w:val="top"/>
          </w:tcPr>
          <w:p>
            <w:pPr>
              <w:jc w:val="center"/>
            </w:pPr>
            <w:r>
              <w:rPr>
                <w:sz w:val="27"/>
              </w:rPr>
              <w:t>××</w:t>
            </w:r>
          </w:p>
        </w:tc>
        <w:tc>
          <w:tcPr>
            <w:tcW w:type="dxa" w:w="635"/>
            <w:tcBorders>
              <w:top w:val="single" w:color="000000" w:sz="4"/>
              <w:left w:val="single" w:color="000000" w:sz="4"/>
              <w:bottom w:val="single" w:color="CCCCCC" w:sz="4"/>
              <w:right w:val="single" w:color="CCCCCC" w:sz="4"/>
            </w:tcBorders>
            <w:vAlign w:val="top"/>
          </w:tcPr>
          <w:p>
            <w:pPr>
              <w:jc w:val="center"/>
            </w:pPr>
            <w:r>
              <w:rPr>
                <w:sz w:val="27"/>
              </w:rPr>
              <w:t>××</w:t>
            </w:r>
          </w:p>
        </w:tc>
        <w:tc>
          <w:tcPr>
            <w:tcW w:type="dxa" w:w="995"/>
            <w:tcBorders>
              <w:top w:val="single" w:color="000000" w:sz="4"/>
              <w:left w:val="single" w:color="000000" w:sz="4"/>
              <w:bottom w:val="single" w:color="CCCCCC" w:sz="4"/>
              <w:right w:val="single" w:color="CCCCCC" w:sz="4"/>
            </w:tcBorders>
            <w:vAlign w:val="top"/>
          </w:tcPr>
          <w:p>
            <w:pPr>
              <w:jc w:val="center"/>
            </w:pPr>
            <w:r>
              <w:rPr>
                <w:sz w:val="27"/>
              </w:rPr>
              <w:t xml:space="preserve"> ××</w:t>
            </w:r>
          </w:p>
        </w:tc>
        <w:tc>
          <w:tcPr>
            <w:tcW w:type="dxa" w:w="995"/>
            <w:tcBorders>
              <w:top w:val="single" w:color="000000" w:sz="4"/>
              <w:left w:val="single" w:color="000000" w:sz="4"/>
              <w:bottom w:val="single" w:color="CCCCCC" w:sz="4"/>
              <w:right w:val="single" w:color="CCCCCC" w:sz="4"/>
            </w:tcBorders>
            <w:vAlign w:val="top"/>
          </w:tcPr>
          <w:p>
            <w:pPr>
              <w:jc w:val="center"/>
            </w:pPr>
            <w:r>
              <w:rPr>
                <w:sz w:val="27"/>
              </w:rPr>
              <w:t>××</w:t>
            </w:r>
          </w:p>
        </w:tc>
      </w:tr>
      <w:tr>
        <w:tc>
          <w:tcPr>
            <w:tcW w:type="dxa" w:w="732"/>
            <w:tcBorders>
              <w:top w:val="single" w:color="000000" w:sz="4"/>
              <w:left w:val="single" w:color="CCCCCC" w:sz="4"/>
              <w:bottom w:val="single" w:color="CCCCCC" w:sz="4"/>
              <w:right w:val="single" w:color="CCCCCC" w:sz="4"/>
            </w:tcBorders>
            <w:vAlign w:val="top"/>
          </w:tcPr>
          <w:p>
            <w:pPr>
              <w:jc w:val="center"/>
            </w:pPr>
            <w:r>
              <w:rPr>
                <w:sz w:val="27"/>
              </w:rPr>
              <w:t xml:space="preserve"> </w:t>
            </w:r>
          </w:p>
        </w:tc>
        <w:tc>
          <w:tcPr>
            <w:tcW w:type="dxa" w:w="3537"/>
            <w:tcBorders>
              <w:top w:val="single" w:color="000000" w:sz="4"/>
              <w:left w:val="single" w:color="000000" w:sz="4"/>
              <w:bottom w:val="single" w:color="CCCCCC" w:sz="4"/>
              <w:right w:val="single" w:color="CCCCCC" w:sz="4"/>
            </w:tcBorders>
            <w:vAlign w:val="top"/>
          </w:tcPr>
          <w:p>
            <w:pPr>
              <w:jc w:val="center"/>
            </w:pPr>
            <w:r>
              <w:rPr>
                <w:sz w:val="27"/>
              </w:rPr>
              <w:t xml:space="preserve"> </w:t>
            </w:r>
          </w:p>
        </w:tc>
        <w:tc>
          <w:tcPr>
            <w:tcW w:type="dxa" w:w="732"/>
            <w:tcBorders>
              <w:top w:val="single" w:color="000000" w:sz="4"/>
              <w:left w:val="single" w:color="000000" w:sz="4"/>
              <w:bottom w:val="single" w:color="CCCCCC" w:sz="4"/>
              <w:right w:val="single" w:color="CCCCCC" w:sz="4"/>
            </w:tcBorders>
            <w:vAlign w:val="top"/>
          </w:tcPr>
          <w:p>
            <w:pPr>
              <w:jc w:val="center"/>
            </w:pPr>
            <w:r>
              <w:rPr>
                <w:sz w:val="27"/>
              </w:rPr>
              <w:t xml:space="preserve"> </w:t>
            </w:r>
          </w:p>
        </w:tc>
        <w:tc>
          <w:tcPr>
            <w:tcW w:type="dxa" w:w="635"/>
            <w:tcBorders>
              <w:top w:val="single" w:color="000000" w:sz="4"/>
              <w:left w:val="single" w:color="000000" w:sz="4"/>
              <w:bottom w:val="single" w:color="CCCCCC" w:sz="4"/>
              <w:right w:val="single" w:color="CCCCCC" w:sz="4"/>
            </w:tcBorders>
            <w:vAlign w:val="top"/>
          </w:tcPr>
          <w:p>
            <w:pPr>
              <w:jc w:val="center"/>
            </w:pPr>
            <w:r>
              <w:rPr>
                <w:sz w:val="27"/>
              </w:rPr>
              <w:t xml:space="preserve"> </w:t>
            </w:r>
          </w:p>
        </w:tc>
        <w:tc>
          <w:tcPr>
            <w:tcW w:type="dxa" w:w="635"/>
            <w:tcBorders>
              <w:top w:val="single" w:color="000000" w:sz="4"/>
              <w:left w:val="single" w:color="000000" w:sz="4"/>
              <w:bottom w:val="single" w:color="CCCCCC" w:sz="4"/>
              <w:right w:val="single" w:color="CCCCCC" w:sz="4"/>
            </w:tcBorders>
            <w:vAlign w:val="top"/>
          </w:tcPr>
          <w:p>
            <w:pPr>
              <w:jc w:val="center"/>
            </w:pPr>
            <w:r>
              <w:rPr>
                <w:sz w:val="27"/>
              </w:rPr>
              <w:t xml:space="preserve"> </w:t>
            </w:r>
          </w:p>
        </w:tc>
        <w:tc>
          <w:tcPr>
            <w:tcW w:type="dxa" w:w="995"/>
            <w:tcBorders>
              <w:top w:val="single" w:color="000000" w:sz="4"/>
              <w:left w:val="single" w:color="000000" w:sz="4"/>
              <w:bottom w:val="single" w:color="CCCCCC" w:sz="4"/>
              <w:right w:val="single" w:color="CCCCCC" w:sz="4"/>
            </w:tcBorders>
            <w:vAlign w:val="top"/>
          </w:tcPr>
          <w:p>
            <w:pPr>
              <w:jc w:val="center"/>
            </w:pPr>
            <w:r>
              <w:rPr>
                <w:sz w:val="27"/>
              </w:rPr>
              <w:t xml:space="preserve"> </w:t>
            </w:r>
          </w:p>
        </w:tc>
        <w:tc>
          <w:tcPr>
            <w:tcW w:type="dxa" w:w="995"/>
            <w:tcBorders>
              <w:top w:val="single" w:color="000000" w:sz="4"/>
              <w:left w:val="single" w:color="000000" w:sz="4"/>
              <w:bottom w:val="single" w:color="CCCCCC" w:sz="4"/>
              <w:right w:val="single" w:color="CCCCCC" w:sz="4"/>
            </w:tcBorders>
            <w:vAlign w:val="top"/>
          </w:tcPr>
          <w:p>
            <w:pPr>
              <w:jc w:val="center"/>
            </w:pPr>
            <w:r>
              <w:rPr>
                <w:sz w:val="27"/>
              </w:rPr>
              <w:t xml:space="preserve"> </w:t>
            </w:r>
          </w:p>
        </w:tc>
      </w:tr>
      <w:tr>
        <w:tc>
          <w:tcPr>
            <w:tcW w:type="dxa" w:w="7266"/>
            <w:gridSpan w:val="6"/>
            <w:tcBorders>
              <w:top w:val="single" w:color="000000" w:sz="4"/>
              <w:left w:val="single" w:color="CCCCCC" w:sz="4"/>
              <w:bottom w:val="single" w:color="CCCCCC" w:sz="4"/>
              <w:right w:val="single" w:color="CCCCCC" w:sz="4"/>
            </w:tcBorders>
            <w:vAlign w:val="top"/>
          </w:tcPr>
          <w:p>
            <w:pPr>
              <w:jc w:val="center"/>
            </w:pPr>
            <w:r>
              <w:rPr>
                <w:sz w:val="27"/>
              </w:rPr>
              <w:t>合计：人民币大写：××元整</w:t>
            </w:r>
          </w:p>
        </w:tc>
        <w:tc>
          <w:tcPr>
            <w:tcW w:type="dxa" w:w="995"/>
            <w:tcBorders>
              <w:top w:val="single" w:color="000000" w:sz="4"/>
              <w:left w:val="single" w:color="000000" w:sz="4"/>
              <w:bottom w:val="single" w:color="CCCCCC" w:sz="4"/>
              <w:right w:val="single" w:color="CCCCCC" w:sz="4"/>
            </w:tcBorders>
            <w:vAlign w:val="top"/>
          </w:tcPr>
          <w:p>
            <w:pPr>
              <w:jc w:val="center"/>
            </w:pPr>
            <w:r>
              <w:rPr>
                <w:sz w:val="27"/>
              </w:rPr>
              <w:t>￥：××</w:t>
            </w:r>
          </w:p>
        </w:tc>
      </w:tr>
    </w:tbl>
    <w:p>
      <w:pPr>
        <w:jc w:val="both"/>
      </w:pPr>
      <w:r>
        <w:rPr>
          <w:sz w:val="27"/>
        </w:rPr>
        <w:t xml:space="preserve">    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二、合同金额</w:t>
      </w:r>
    </w:p>
    <w:p>
      <w:pPr>
        <w:ind w:firstLine="480"/>
        <w:jc w:val="both"/>
      </w:pPr>
      <w:r>
        <w:rPr>
          <w:sz w:val="27"/>
        </w:rPr>
        <w:t>合同金额为（大写）：_________________元（￥_______________元）人民币。</w:t>
      </w:r>
    </w:p>
    <w:p>
      <w:pPr>
        <w:jc w:val="both"/>
      </w:pPr>
      <w:r>
        <w:rPr>
          <w:b/>
          <w:sz w:val="27"/>
        </w:rPr>
        <w:t>三、服务要求</w:t>
      </w:r>
    </w:p>
    <w:p>
      <w:pPr>
        <w:ind w:firstLine="720"/>
        <w:jc w:val="both"/>
      </w:pPr>
      <w:r>
        <w:rPr>
          <w:sz w:val="27"/>
        </w:rPr>
        <w:t>1.乙方应在设备调试安装好后组织甲方使用人员进行使用及日常维护等的培训；</w:t>
      </w:r>
    </w:p>
    <w:p>
      <w:pPr>
        <w:ind w:firstLine="720"/>
        <w:jc w:val="both"/>
      </w:pPr>
      <w:r>
        <w:rPr>
          <w:sz w:val="27"/>
        </w:rPr>
        <w:t>2.乙方应指派专人负责与甲方联系售后服务事宜。</w:t>
      </w:r>
    </w:p>
    <w:p>
      <w:pPr>
        <w:jc w:val="both"/>
      </w:pPr>
      <w:r>
        <w:rPr>
          <w:b/>
          <w:sz w:val="27"/>
        </w:rPr>
        <w:t>四、交货期、交货方式及交货地点</w:t>
      </w:r>
    </w:p>
    <w:p>
      <w:pPr>
        <w:jc w:val="both"/>
      </w:pPr>
      <w:r>
        <w:rPr>
          <w:sz w:val="27"/>
        </w:rPr>
        <w:t xml:space="preserve">       1.交货期：</w:t>
      </w:r>
    </w:p>
    <w:p>
      <w:pPr>
        <w:jc w:val="both"/>
      </w:pPr>
      <w:r>
        <w:rPr>
          <w:sz w:val="27"/>
        </w:rPr>
        <w:t xml:space="preserve">       2.交货方式：</w:t>
      </w:r>
    </w:p>
    <w:p>
      <w:pPr>
        <w:jc w:val="both"/>
      </w:pPr>
      <w:r>
        <w:rPr>
          <w:sz w:val="27"/>
        </w:rPr>
        <w:t xml:space="preserve">       3.交货地点：</w:t>
      </w:r>
    </w:p>
    <w:p>
      <w:pPr>
        <w:jc w:val="both"/>
      </w:pPr>
      <w:r>
        <w:rPr>
          <w:b/>
          <w:sz w:val="27"/>
        </w:rPr>
        <w:t>五、付款方式</w:t>
      </w:r>
    </w:p>
    <w:p>
      <w:pPr>
        <w:ind w:firstLine="720"/>
        <w:jc w:val="both"/>
      </w:pPr>
      <w:r>
        <w:rPr>
          <w:sz w:val="27"/>
        </w:rPr>
        <w:t>支付比例100%：</w:t>
      </w:r>
    </w:p>
    <w:p>
      <w:pPr>
        <w:ind w:firstLine="720"/>
        <w:jc w:val="both"/>
      </w:pPr>
      <w:r>
        <w:rPr>
          <w:sz w:val="27"/>
        </w:rPr>
        <w:t>1.合同签订后，乙方开具全额增值税专用发票给甲方，同时乙方开出以甲方为受益人的“见索即付”形式的预付款银行保函，保函金额为合同总金额，保函付款条件为银行收到甲方书面索赔通知即须赔付，保函有效期为合同生效后一年；甲方收到银行保函后十个工作日内按相关规定办理支付手续，甲方将合同全额货款支付给乙方。</w:t>
      </w:r>
    </w:p>
    <w:p>
      <w:pPr>
        <w:ind w:firstLine="720"/>
        <w:jc w:val="both"/>
      </w:pPr>
      <w:r>
        <w:rPr>
          <w:sz w:val="27"/>
        </w:rPr>
        <w:t>2.货物安装调试完毕，经甲方、乙方双方对货物进行验收合格并完成交付后，甲方将银行保函原件退回给乙方，乙方自行到银行办理相关手续。</w:t>
      </w:r>
    </w:p>
    <w:p>
      <w:pPr>
        <w:jc w:val="both"/>
      </w:pPr>
      <w:r>
        <w:rPr>
          <w:b/>
          <w:sz w:val="27"/>
        </w:rPr>
        <w:t>六、质保期</w:t>
      </w:r>
    </w:p>
    <w:p>
      <w:pPr>
        <w:ind w:firstLine="480"/>
        <w:jc w:val="both"/>
      </w:pPr>
      <w:r>
        <w:rPr>
          <w:sz w:val="27"/>
        </w:rPr>
        <w:t>提供不少于</w:t>
      </w:r>
      <w:r>
        <w:rPr>
          <w:sz w:val="27"/>
          <w:u w:val="single"/>
        </w:rPr>
        <w:t xml:space="preserve">      </w:t>
      </w:r>
      <w:r>
        <w:rPr>
          <w:sz w:val="27"/>
        </w:rPr>
        <w:t>年免费保修期（2.技术标准与要求中各个设备另有要求的，按其要求执行），保修期从甲方签订验收合格报告之日开始计算，免费保修期内供货方负责所有因设备质量问题而产生的费用，所有服务免费。</w:t>
      </w:r>
    </w:p>
    <w:p>
      <w:pPr>
        <w:jc w:val="both"/>
      </w:pPr>
      <w:r>
        <w:rPr>
          <w:b/>
          <w:sz w:val="27"/>
        </w:rPr>
        <w:t>七、售后服务</w:t>
      </w:r>
    </w:p>
    <w:p>
      <w:pPr>
        <w:ind w:firstLine="480"/>
        <w:jc w:val="both"/>
      </w:pPr>
      <w:r>
        <w:rPr>
          <w:sz w:val="27"/>
        </w:rPr>
        <w:t>1.安装调试与人员培训，乙方应及时安装调试设备，安装调试期间甲方的使用人员协助配合；安装调试完毕，乙方需组织甲方使用人员进行使用及日常维护等的培训；</w:t>
      </w:r>
    </w:p>
    <w:p>
      <w:pPr>
        <w:ind w:firstLine="480"/>
        <w:jc w:val="both"/>
      </w:pPr>
      <w:r>
        <w:rPr>
          <w:sz w:val="27"/>
        </w:rPr>
        <w:t>2.乙方应指派专人负责与甲方联系售后服务事宜。无论设备因何种原因发生何种故障，乙方在接到维修通知后，须在</w:t>
      </w:r>
      <w:r>
        <w:rPr>
          <w:sz w:val="27"/>
          <w:u w:val="single"/>
        </w:rPr>
        <w:t xml:space="preserve">   </w:t>
      </w:r>
      <w:r>
        <w:rPr>
          <w:sz w:val="27"/>
        </w:rPr>
        <w:t>小时内响应，</w:t>
      </w:r>
      <w:r>
        <w:rPr>
          <w:sz w:val="27"/>
          <w:u w:val="single"/>
        </w:rPr>
        <w:t xml:space="preserve">   </w:t>
      </w:r>
      <w:r>
        <w:rPr>
          <w:sz w:val="27"/>
        </w:rPr>
        <w:t>小时内到达现场，</w:t>
      </w:r>
      <w:r>
        <w:rPr>
          <w:sz w:val="27"/>
          <w:u w:val="single"/>
        </w:rPr>
        <w:t xml:space="preserve">   </w:t>
      </w:r>
      <w:r>
        <w:rPr>
          <w:sz w:val="27"/>
        </w:rPr>
        <w:t>小时解决问题，若</w:t>
      </w:r>
      <w:r>
        <w:rPr>
          <w:sz w:val="27"/>
          <w:u w:val="single"/>
        </w:rPr>
        <w:t xml:space="preserve">   </w:t>
      </w:r>
      <w:r>
        <w:rPr>
          <w:sz w:val="27"/>
        </w:rPr>
        <w:t>小时内无法解决问题，则乙方应提供不低于同档次的产品供甲方使用。</w:t>
      </w:r>
    </w:p>
    <w:p>
      <w:pPr>
        <w:jc w:val="both"/>
      </w:pPr>
      <w:r>
        <w:rPr>
          <w:b/>
          <w:sz w:val="27"/>
        </w:rPr>
        <w:t>八、验收：</w:t>
      </w:r>
    </w:p>
    <w:p>
      <w:pPr>
        <w:ind w:firstLine="480"/>
        <w:jc w:val="both"/>
      </w:pPr>
      <w:r>
        <w:rPr>
          <w:sz w:val="27"/>
        </w:rPr>
        <w:t>仪器到货后，由厂家工程师与客户现场清点设备，配制无缺省，同时开机测试，满足合同参数要求，视为验收合格。</w:t>
      </w:r>
    </w:p>
    <w:p>
      <w:pPr>
        <w:jc w:val="both"/>
      </w:pPr>
      <w:r>
        <w:rPr>
          <w:b/>
          <w:sz w:val="27"/>
        </w:rPr>
        <w:t>九、违约责任与赔偿损失</w:t>
      </w:r>
    </w:p>
    <w:p>
      <w:pPr>
        <w:ind w:firstLine="480"/>
        <w:jc w:val="both"/>
      </w:pPr>
      <w:r>
        <w:rPr>
          <w:sz w:val="27"/>
        </w:rPr>
        <w:t>1.乙方交付的货物、工程/提供的服务不符合本合同规定的，甲方有权拒收，并且乙方须向甲方支付本合同总价5%的违约金。</w:t>
      </w:r>
    </w:p>
    <w:p>
      <w:pPr>
        <w:ind w:firstLine="480"/>
        <w:jc w:val="both"/>
      </w:pPr>
      <w:r>
        <w:rPr>
          <w:sz w:val="27"/>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80"/>
        <w:jc w:val="both"/>
      </w:pPr>
      <w:r>
        <w:rPr>
          <w:sz w:val="27"/>
        </w:rPr>
        <w:t>3.甲方无正当理由拒收货物/接受服务，到期拒付货物/服务款项的，甲方向乙方偿付本合同总的5%的违约金。甲方人逾期付款，则每日按本合同总价的3‰向乙方偿付违约金。</w:t>
      </w:r>
    </w:p>
    <w:p>
      <w:pPr>
        <w:ind w:firstLine="480"/>
        <w:jc w:val="both"/>
      </w:pPr>
      <w:r>
        <w:rPr>
          <w:sz w:val="27"/>
        </w:rPr>
        <w:t xml:space="preserve">4.对于因甲方原因导致变更、中止或者终止政府采购合同的，甲方应当依照以下合同约定对乙方受到的损失予以赔偿或者补偿：                                                   </w:t>
      </w:r>
    </w:p>
    <w:p>
      <w:pPr>
        <w:ind w:firstLine="480"/>
        <w:jc w:val="both"/>
      </w:pPr>
      <w:r>
        <w:rPr>
          <w:sz w:val="27"/>
        </w:rPr>
        <w:t>5.其它违约责任按《中华人民共和国民法典(合同编)》处理。</w:t>
      </w:r>
    </w:p>
    <w:p>
      <w:pPr>
        <w:jc w:val="both"/>
      </w:pPr>
      <w:r>
        <w:rPr>
          <w:b/>
          <w:sz w:val="27"/>
        </w:rPr>
        <w:t>十、争议的解决</w:t>
      </w:r>
      <w:r>
        <w:rPr>
          <w:sz w:val="27"/>
        </w:rPr>
        <w:t xml:space="preserve">  </w:t>
      </w:r>
    </w:p>
    <w:p>
      <w:pPr>
        <w:ind w:firstLine="480"/>
        <w:jc w:val="both"/>
      </w:pPr>
      <w:r>
        <w:rPr>
          <w:sz w:val="27"/>
        </w:rPr>
        <w:t>合同执行过程中发生的任何争议，如双方不能通过友好协商解决，按相关法律法规处理。</w:t>
      </w:r>
    </w:p>
    <w:p>
      <w:pPr>
        <w:jc w:val="both"/>
      </w:pPr>
      <w:r>
        <w:rPr>
          <w:b/>
          <w:sz w:val="27"/>
        </w:rPr>
        <w:t>十一、不可抗力</w:t>
      </w:r>
    </w:p>
    <w:p>
      <w:pPr>
        <w:ind w:firstLine="480"/>
        <w:jc w:val="both"/>
      </w:pP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十二、税费</w:t>
      </w:r>
    </w:p>
    <w:p>
      <w:pPr>
        <w:ind w:firstLine="480"/>
        <w:jc w:val="both"/>
      </w:pPr>
      <w:r>
        <w:rPr>
          <w:sz w:val="27"/>
        </w:rPr>
        <w:t>1.在中国境内、外发生的与本合同执行有关的一切税费均由乙方负担。</w:t>
      </w:r>
    </w:p>
    <w:p>
      <w:pPr>
        <w:jc w:val="both"/>
      </w:pPr>
      <w:r>
        <w:rPr>
          <w:b/>
          <w:sz w:val="27"/>
        </w:rPr>
        <w:t>十三、</w:t>
      </w:r>
      <w:r>
        <w:rPr>
          <w:sz w:val="27"/>
        </w:rPr>
        <w:t xml:space="preserve"> </w:t>
      </w:r>
      <w:r>
        <w:rPr>
          <w:b/>
          <w:sz w:val="27"/>
        </w:rPr>
        <w:t>其它</w:t>
      </w:r>
    </w:p>
    <w:p>
      <w:pPr>
        <w:ind w:firstLine="480"/>
        <w:jc w:val="both"/>
      </w:pPr>
      <w:r>
        <w:rPr>
          <w:sz w:val="27"/>
        </w:rPr>
        <w:t>1.本合同所有附件、招标文件、投标文件、中标通知书均为合同的有效组成部分，与本合同具有同等法律效力。</w:t>
      </w:r>
    </w:p>
    <w:p>
      <w:pPr>
        <w:ind w:firstLine="480"/>
        <w:jc w:val="both"/>
      </w:pPr>
      <w:r>
        <w:rPr>
          <w:sz w:val="27"/>
        </w:rPr>
        <w:t>2.在执行本合同的过程中，所有经双方签署确认的文件（包括会议纪要、补充协议、往来信函）即成为本合同的有效组成部分。</w:t>
      </w:r>
    </w:p>
    <w:p>
      <w:pPr>
        <w:ind w:firstLine="480"/>
        <w:jc w:val="both"/>
      </w:pPr>
      <w:r>
        <w:rPr>
          <w:sz w:val="27"/>
        </w:rPr>
        <w:t>3.如一方地址、电话、传真号码有变更，应在变更当日内书面通知对方，否则，应承担相应责任。</w:t>
      </w:r>
    </w:p>
    <w:p>
      <w:pPr>
        <w:ind w:firstLine="480"/>
        <w:jc w:val="both"/>
      </w:pPr>
      <w:r>
        <w:rPr>
          <w:sz w:val="27"/>
        </w:rPr>
        <w:t>4.除甲方事先书面同意外，乙方不得部分或全部转让其应履行的合同项下的义务。</w:t>
      </w:r>
    </w:p>
    <w:p>
      <w:pPr>
        <w:jc w:val="both"/>
      </w:pPr>
      <w:r>
        <w:rPr>
          <w:b/>
          <w:sz w:val="27"/>
        </w:rPr>
        <w:t>十四、</w:t>
      </w:r>
      <w:r>
        <w:rPr>
          <w:sz w:val="27"/>
        </w:rPr>
        <w:t xml:space="preserve">     </w:t>
      </w:r>
      <w:r>
        <w:rPr>
          <w:b/>
          <w:sz w:val="27"/>
        </w:rPr>
        <w:t>合同生效</w:t>
      </w:r>
    </w:p>
    <w:p>
      <w:pPr>
        <w:ind w:firstLine="480"/>
        <w:jc w:val="both"/>
      </w:pPr>
      <w:r>
        <w:rPr>
          <w:sz w:val="27"/>
        </w:rPr>
        <w:t>1.本合同在甲乙双方法人代表或其授权代表签字盖章后生效。</w:t>
      </w:r>
    </w:p>
    <w:p>
      <w:pPr>
        <w:ind w:firstLine="480"/>
        <w:jc w:val="both"/>
      </w:pPr>
      <w:r>
        <w:rPr>
          <w:sz w:val="27"/>
        </w:rPr>
        <w:t>2.合同一式   份。</w:t>
      </w:r>
    </w:p>
    <w:p>
      <w:pPr>
        <w:jc w:val="both"/>
      </w:pPr>
      <w:r>
        <w:rPr>
          <w:sz w:val="27"/>
        </w:rPr>
        <w:t xml:space="preserve"> </w:t>
      </w:r>
      <w:r>
        <w:rPr>
          <w:b/>
          <w:sz w:val="27"/>
        </w:rPr>
        <w:t>甲方（盖章）：乙方（盖章）：</w:t>
      </w:r>
    </w:p>
    <w:p>
      <w:pPr>
        <w:jc w:val="both"/>
      </w:pPr>
      <w:r>
        <w:rPr>
          <w:b/>
          <w:sz w:val="27"/>
        </w:rPr>
        <w:t>代表：代表：</w:t>
      </w:r>
    </w:p>
    <w:p>
      <w:pPr>
        <w:jc w:val="both"/>
      </w:pPr>
      <w:r>
        <w:rPr>
          <w:sz w:val="27"/>
        </w:rPr>
        <w:t>签订地点：</w:t>
      </w:r>
    </w:p>
    <w:p>
      <w:pPr>
        <w:jc w:val="both"/>
      </w:pPr>
      <w:r>
        <w:rPr>
          <w:sz w:val="27"/>
        </w:rPr>
        <w:t>签订日期：　　　年　　月　　日签订日期：　　　年　　月　　日</w:t>
      </w:r>
    </w:p>
    <w:p>
      <w:pPr>
        <w:jc w:val="both"/>
      </w:pPr>
      <w:r>
        <w:rPr>
          <w:sz w:val="27"/>
        </w:rPr>
        <w:t>开户名称：</w:t>
      </w:r>
    </w:p>
    <w:p>
      <w:pPr>
        <w:jc w:val="both"/>
      </w:pPr>
      <w:r>
        <w:rPr>
          <w:sz w:val="27"/>
        </w:rPr>
        <w:t>银行帐号：</w:t>
      </w:r>
    </w:p>
    <w:p>
      <w:pPr>
        <w:jc w:val="both"/>
      </w:pPr>
      <w:r>
        <w:rPr>
          <w:sz w:val="27"/>
        </w:rPr>
        <w:t>开 户 行：</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440001-2022-60787</w:t>
      </w:r>
    </w:p>
    <w:p>
      <w:pPr>
        <w:jc w:val="center"/>
      </w:pPr>
      <w:r>
        <w:rPr>
          <w:b/>
          <w:sz w:val="24"/>
        </w:rPr>
        <w:t>采购项目编号：</w:t>
      </w:r>
      <w:r>
        <w:rPr>
          <w:b/>
          <w:sz w:val="24"/>
        </w:rPr>
        <w:t>GDYD221468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广东远东招标代理有限公司</w:t>
      </w:r>
    </w:p>
    <w:p>
      <w:pPr>
        <w:ind w:firstLine="480"/>
      </w:pPr>
      <w:r>
        <w:rPr/>
        <w:t>你方组织的</w:t>
      </w:r>
      <w:r>
        <w:rPr>
          <w:u w:val="single"/>
        </w:rPr>
        <w:t>“</w:t>
      </w:r>
      <w:r>
        <w:rPr>
          <w:u w:val="single"/>
        </w:rPr>
        <w:t>韶关学院广东省粤北食药资源利用与保护重点实验室仪器设备采购项目（第二批）</w:t>
      </w:r>
      <w:r>
        <w:rPr>
          <w:u w:val="single"/>
        </w:rPr>
        <w:t>”</w:t>
      </w:r>
      <w:r>
        <w:rPr/>
        <w:t>项目的招标[采购项目编号为：</w:t>
      </w:r>
      <w:r>
        <w:rPr>
          <w:u w:val="single"/>
        </w:rPr>
        <w:t>GDYD221468</w:t>
      </w:r>
      <w:r>
        <w:rPr/>
        <w:t>]，我方愿参与投标。</w:t>
      </w:r>
    </w:p>
    <w:p>
      <w:pPr>
        <w:ind w:firstLine="480"/>
      </w:pPr>
      <w:r>
        <w:rPr/>
        <w:t>我方确认收到贵方提供的</w:t>
      </w:r>
      <w:r>
        <w:rPr>
          <w:u w:val="single"/>
        </w:rPr>
        <w:t>“</w:t>
      </w:r>
      <w:r>
        <w:rPr>
          <w:u w:val="single"/>
        </w:rPr>
        <w:t>韶关学院广东省粤北食药资源利用与保护重点实验室仪器设备采购项目（第二批）</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广东远东招标代理有限公司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韶关学院广东省粤北食药资源利用与保护重点实验室仪器设备采购项目（第二批）</w:t>
      </w:r>
      <w:r>
        <w:rPr/>
        <w:t>”项目采购[采购项目编号为</w:t>
      </w:r>
      <w:r>
        <w:rPr/>
        <w:t>GDYD221468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韶关学院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广东远东招标代理有限公司</w:t>
      </w:r>
    </w:p>
    <w:p>
      <w:pPr>
        <w:ind w:firstLine="480"/>
      </w:pPr>
      <w:r>
        <w:rPr/>
        <w:t>如果我方在贵采购代理机构组织的</w:t>
      </w:r>
      <w:r>
        <w:rPr/>
        <w:t>韶关学院广东省粤北食药资源利用与保护重点实验室仪器设备采购项目（第二批）</w:t>
      </w:r>
      <w:r>
        <w:rPr/>
        <w:t>招标中获中标（采购项目编号：</w:t>
      </w:r>
      <w:r>
        <w:rPr/>
        <w:t>GDYD221468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广东远东招标代理有限公司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广东远东招标代理有限公司</w:t>
      </w:r>
    </w:p>
    <w:p>
      <w:pPr>
        <w:ind w:firstLine="480"/>
      </w:pPr>
      <w:r>
        <w:rPr/>
        <w:t>我单位已登记并准备参与“</w:t>
      </w:r>
      <w:r>
        <w:rPr/>
        <w:t>韶关学院广东省粤北食药资源利用与保护重点实验室仪器设备采购项目（第二批）</w:t>
      </w:r>
      <w:r>
        <w:rPr/>
        <w:t>”项目（采购项目编号：</w:t>
      </w:r>
      <w:r>
        <w:rPr/>
        <w:t>GDYD221468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